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B442B" w14:textId="7246A861" w:rsidR="00881870" w:rsidRPr="006358C4" w:rsidRDefault="00AB7AD9">
      <w:r w:rsidRPr="006358C4">
        <w:rPr>
          <w:noProof/>
        </w:rPr>
        <w:drawing>
          <wp:inline distT="0" distB="0" distL="0" distR="0" wp14:anchorId="1BB68514" wp14:editId="075625CC">
            <wp:extent cx="5486400" cy="4877435"/>
            <wp:effectExtent l="0" t="0" r="0" b="0"/>
            <wp:docPr id="198518415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18415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AB7AD9" w:rsidRPr="006358C4" w14:paraId="62D44824" w14:textId="77777777" w:rsidTr="00AB7AD9">
        <w:tc>
          <w:tcPr>
            <w:tcW w:w="4315" w:type="dxa"/>
          </w:tcPr>
          <w:p w14:paraId="5B93C9CB" w14:textId="11133B18" w:rsidR="00AB7AD9" w:rsidRPr="006358C4" w:rsidRDefault="00AB7AD9">
            <w:pPr>
              <w:rPr>
                <w:b/>
                <w:bCs/>
                <w:i/>
                <w:iCs/>
                <w:color w:val="196B24" w:themeColor="accent3"/>
              </w:rPr>
            </w:pPr>
            <w:r w:rsidRPr="006358C4">
              <w:rPr>
                <w:b/>
                <w:bCs/>
                <w:i/>
                <w:iCs/>
                <w:color w:val="196B24" w:themeColor="accent3"/>
              </w:rPr>
              <w:t>EN</w:t>
            </w:r>
          </w:p>
        </w:tc>
        <w:tc>
          <w:tcPr>
            <w:tcW w:w="4315" w:type="dxa"/>
          </w:tcPr>
          <w:p w14:paraId="4FB1609D" w14:textId="79B6ECEE" w:rsidR="00AB7AD9" w:rsidRPr="006358C4" w:rsidRDefault="00AB7AD9">
            <w:pPr>
              <w:rPr>
                <w:b/>
                <w:bCs/>
                <w:i/>
                <w:iCs/>
                <w:color w:val="196B24" w:themeColor="accent3"/>
              </w:rPr>
            </w:pPr>
            <w:r w:rsidRPr="006358C4">
              <w:rPr>
                <w:b/>
                <w:bCs/>
                <w:i/>
                <w:iCs/>
                <w:color w:val="196B24" w:themeColor="accent3"/>
              </w:rPr>
              <w:t>FR</w:t>
            </w:r>
          </w:p>
        </w:tc>
      </w:tr>
      <w:tr w:rsidR="00AB7AD9" w:rsidRPr="006358C4" w14:paraId="4F8BE3A5" w14:textId="77777777" w:rsidTr="00AB7AD9">
        <w:tc>
          <w:tcPr>
            <w:tcW w:w="4315" w:type="dxa"/>
          </w:tcPr>
          <w:p w14:paraId="5A77CB43" w14:textId="77777777" w:rsidR="00AB7AD9" w:rsidRPr="006358C4" w:rsidRDefault="00AB7AD9" w:rsidP="00AB7AD9">
            <w:r w:rsidRPr="006358C4">
              <w:t>M. 0.24%</w:t>
            </w:r>
          </w:p>
          <w:p w14:paraId="40BDBA08" w14:textId="77777777" w:rsidR="00AB7AD9" w:rsidRPr="006358C4" w:rsidRDefault="00AB7AD9" w:rsidP="00AB7AD9">
            <w:r w:rsidRPr="006358C4">
              <w:t>L. 0.76%</w:t>
            </w:r>
          </w:p>
          <w:p w14:paraId="4996A5F0" w14:textId="77777777" w:rsidR="00AB7AD9" w:rsidRPr="006358C4" w:rsidRDefault="00AB7AD9" w:rsidP="00AB7AD9"/>
          <w:p w14:paraId="3368CAA5" w14:textId="77777777" w:rsidR="00AB7AD9" w:rsidRPr="006358C4" w:rsidRDefault="00AB7AD9" w:rsidP="00AB7AD9">
            <w:r w:rsidRPr="006358C4">
              <w:t>Malignant Tumours</w:t>
            </w:r>
          </w:p>
          <w:p w14:paraId="5632E957" w14:textId="77777777" w:rsidR="00AB7AD9" w:rsidRPr="006358C4" w:rsidRDefault="00AB7AD9" w:rsidP="00AB7AD9"/>
          <w:p w14:paraId="7A2EA0CB" w14:textId="77777777" w:rsidR="00AB7AD9" w:rsidRPr="006358C4" w:rsidRDefault="00AB7AD9" w:rsidP="00AB7AD9">
            <w:r w:rsidRPr="006358C4">
              <w:t>O.0.33%</w:t>
            </w:r>
          </w:p>
          <w:p w14:paraId="69DB850E" w14:textId="77777777" w:rsidR="00AB7AD9" w:rsidRPr="006358C4" w:rsidRDefault="00AB7AD9" w:rsidP="00AB7AD9"/>
          <w:p w14:paraId="258C46ED" w14:textId="77777777" w:rsidR="00AB7AD9" w:rsidRPr="006358C4" w:rsidRDefault="00AB7AD9" w:rsidP="00AB7AD9">
            <w:r w:rsidRPr="006358C4">
              <w:t>C. 1.15%</w:t>
            </w:r>
          </w:p>
          <w:p w14:paraId="1189A79A" w14:textId="77777777" w:rsidR="00AB7AD9" w:rsidRPr="006358C4" w:rsidRDefault="00AB7AD9" w:rsidP="00AB7AD9">
            <w:r w:rsidRPr="006358C4">
              <w:t>B. 0.15%</w:t>
            </w:r>
          </w:p>
          <w:p w14:paraId="68EF6695" w14:textId="77777777" w:rsidR="00AB7AD9" w:rsidRPr="006358C4" w:rsidRDefault="00AB7AD9" w:rsidP="00AB7AD9">
            <w:r w:rsidRPr="006358C4">
              <w:t>O.0.60%</w:t>
            </w:r>
          </w:p>
          <w:p w14:paraId="433F3F57" w14:textId="77777777" w:rsidR="00AB7AD9" w:rsidRPr="006358C4" w:rsidRDefault="00AB7AD9" w:rsidP="00AB7AD9"/>
          <w:p w14:paraId="6C6DC4F2" w14:textId="77777777" w:rsidR="00AB7AD9" w:rsidRPr="006358C4" w:rsidRDefault="00AB7AD9" w:rsidP="00AB7AD9">
            <w:r w:rsidRPr="006358C4">
              <w:t>Non-Malignant Tumours</w:t>
            </w:r>
          </w:p>
          <w:p w14:paraId="4A2957AC" w14:textId="77777777" w:rsidR="00AB7AD9" w:rsidRPr="006358C4" w:rsidRDefault="00AB7AD9" w:rsidP="00AB7AD9">
            <w:pPr>
              <w:rPr>
                <w:lang w:val="en-CA"/>
              </w:rPr>
            </w:pPr>
            <w:r w:rsidRPr="006358C4">
              <w:rPr>
                <w:lang w:val="en-CA"/>
              </w:rPr>
              <w:t>E. 1.73%</w:t>
            </w:r>
          </w:p>
          <w:p w14:paraId="2F1540B8" w14:textId="77777777" w:rsidR="00AB7AD9" w:rsidRPr="006358C4" w:rsidRDefault="00AB7AD9" w:rsidP="00AB7AD9">
            <w:pPr>
              <w:rPr>
                <w:lang w:val="en-CA"/>
              </w:rPr>
            </w:pPr>
            <w:r w:rsidRPr="006358C4">
              <w:rPr>
                <w:lang w:val="en-CA"/>
              </w:rPr>
              <w:t>F 0.25%</w:t>
            </w:r>
          </w:p>
          <w:p w14:paraId="5D60A783" w14:textId="77777777" w:rsidR="00AB7AD9" w:rsidRPr="006358C4" w:rsidRDefault="00AB7AD9" w:rsidP="00AB7AD9">
            <w:pPr>
              <w:rPr>
                <w:lang w:val="en-CA"/>
              </w:rPr>
            </w:pPr>
            <w:r w:rsidRPr="006358C4">
              <w:rPr>
                <w:lang w:val="en-CA"/>
              </w:rPr>
              <w:t>-G. 0.10%</w:t>
            </w:r>
          </w:p>
          <w:p w14:paraId="6007302B" w14:textId="77777777" w:rsidR="00AB7AD9" w:rsidRPr="006358C4" w:rsidRDefault="00AB7AD9" w:rsidP="00AB7AD9">
            <w:pPr>
              <w:rPr>
                <w:lang w:val="en-CA"/>
              </w:rPr>
            </w:pPr>
            <w:r w:rsidRPr="006358C4">
              <w:rPr>
                <w:lang w:val="en-CA"/>
              </w:rPr>
              <w:t>-D. 0.02%</w:t>
            </w:r>
          </w:p>
          <w:p w14:paraId="0ECFCAD3" w14:textId="77777777" w:rsidR="00AB7AD9" w:rsidRPr="006358C4" w:rsidRDefault="00AB7AD9" w:rsidP="00AB7AD9">
            <w:pPr>
              <w:rPr>
                <w:lang w:val="en-CA"/>
              </w:rPr>
            </w:pPr>
          </w:p>
          <w:p w14:paraId="54A4B507" w14:textId="77777777" w:rsidR="00AB7AD9" w:rsidRPr="006358C4" w:rsidRDefault="00AB7AD9" w:rsidP="00AB7AD9">
            <w:pPr>
              <w:rPr>
                <w:lang w:val="en-CA"/>
              </w:rPr>
            </w:pPr>
            <w:r w:rsidRPr="006358C4">
              <w:rPr>
                <w:lang w:val="en-CA"/>
              </w:rPr>
              <w:lastRenderedPageBreak/>
              <w:t>N. 8.36%</w:t>
            </w:r>
          </w:p>
          <w:p w14:paraId="4DC1A61C" w14:textId="77777777" w:rsidR="00AB7AD9" w:rsidRPr="006358C4" w:rsidRDefault="00AB7AD9" w:rsidP="00AB7AD9">
            <w:pPr>
              <w:rPr>
                <w:lang w:val="en-CA"/>
              </w:rPr>
            </w:pPr>
          </w:p>
          <w:p w14:paraId="190E4E7A" w14:textId="77777777" w:rsidR="00AB7AD9" w:rsidRPr="006358C4" w:rsidRDefault="00AB7AD9" w:rsidP="00AB7AD9">
            <w:pPr>
              <w:rPr>
                <w:lang w:val="en-CA"/>
              </w:rPr>
            </w:pPr>
            <w:r w:rsidRPr="006358C4">
              <w:rPr>
                <w:lang w:val="en-CA"/>
              </w:rPr>
              <w:t>J. 1.85%</w:t>
            </w:r>
          </w:p>
          <w:p w14:paraId="54E54AAD" w14:textId="77777777" w:rsidR="00AB7AD9" w:rsidRPr="006358C4" w:rsidRDefault="00AB7AD9" w:rsidP="00AB7AD9">
            <w:pPr>
              <w:rPr>
                <w:lang w:val="en-CA"/>
              </w:rPr>
            </w:pPr>
            <w:r w:rsidRPr="006358C4">
              <w:rPr>
                <w:lang w:val="en-CA"/>
              </w:rPr>
              <w:t>I. 0.091%</w:t>
            </w:r>
          </w:p>
          <w:p w14:paraId="7B6EBD10" w14:textId="77777777" w:rsidR="00AB7AD9" w:rsidRPr="006358C4" w:rsidRDefault="00AB7AD9" w:rsidP="00AB7AD9">
            <w:pPr>
              <w:rPr>
                <w:lang w:val="en-CA"/>
              </w:rPr>
            </w:pPr>
            <w:r w:rsidRPr="006358C4">
              <w:rPr>
                <w:lang w:val="en-CA"/>
              </w:rPr>
              <w:t>H. 2.00%</w:t>
            </w:r>
          </w:p>
          <w:p w14:paraId="6258166E" w14:textId="77777777" w:rsidR="00AB7AD9" w:rsidRPr="006358C4" w:rsidRDefault="00AB7AD9" w:rsidP="00AB7AD9">
            <w:pPr>
              <w:rPr>
                <w:lang w:val="en-CA"/>
              </w:rPr>
            </w:pPr>
            <w:r w:rsidRPr="006358C4">
              <w:rPr>
                <w:lang w:val="en-CA"/>
              </w:rPr>
              <w:t>G. 0.36%</w:t>
            </w:r>
          </w:p>
          <w:p w14:paraId="68617178" w14:textId="77777777" w:rsidR="00AB7AD9" w:rsidRPr="006358C4" w:rsidRDefault="00AB7AD9" w:rsidP="00AB7AD9">
            <w:pPr>
              <w:rPr>
                <w:lang w:val="en-CA"/>
              </w:rPr>
            </w:pPr>
            <w:r w:rsidRPr="006358C4">
              <w:rPr>
                <w:lang w:val="en-CA"/>
              </w:rPr>
              <w:t>F. 0.06%</w:t>
            </w:r>
          </w:p>
          <w:p w14:paraId="7D4AFDEE" w14:textId="77777777" w:rsidR="00AB7AD9" w:rsidRPr="006358C4" w:rsidRDefault="00AB7AD9" w:rsidP="00AB7AD9">
            <w:r w:rsidRPr="006358C4">
              <w:t>E. 0.76%</w:t>
            </w:r>
          </w:p>
          <w:p w14:paraId="40FC7E89" w14:textId="77777777" w:rsidR="00AB7AD9" w:rsidRPr="006358C4" w:rsidRDefault="00AB7AD9" w:rsidP="00AB7AD9"/>
          <w:p w14:paraId="318F16FA" w14:textId="77777777" w:rsidR="00AB7AD9" w:rsidRPr="006358C4" w:rsidRDefault="00AB7AD9" w:rsidP="00AB7AD9">
            <w:r w:rsidRPr="006358C4">
              <w:t>K 6.39%</w:t>
            </w:r>
          </w:p>
          <w:p w14:paraId="59713A0E" w14:textId="77777777" w:rsidR="00AB7AD9" w:rsidRPr="006358C4" w:rsidRDefault="00AB7AD9" w:rsidP="00AB7AD9"/>
          <w:p w14:paraId="67CCFEA1" w14:textId="77777777" w:rsidR="00AB7AD9" w:rsidRPr="006358C4" w:rsidRDefault="00AB7AD9" w:rsidP="00AB7AD9">
            <w:r w:rsidRPr="006358C4">
              <w:t>N. 22.37%</w:t>
            </w:r>
          </w:p>
          <w:p w14:paraId="3E5154A2" w14:textId="77777777" w:rsidR="00AB7AD9" w:rsidRPr="006358C4" w:rsidRDefault="00AB7AD9" w:rsidP="00AB7AD9"/>
          <w:p w14:paraId="5128A524" w14:textId="77777777" w:rsidR="00AB7AD9" w:rsidRPr="006358C4" w:rsidRDefault="00AB7AD9" w:rsidP="00AB7AD9">
            <w:r w:rsidRPr="006358C4">
              <w:t>1, 11.47%</w:t>
            </w:r>
          </w:p>
          <w:p w14:paraId="1F542B33" w14:textId="77777777" w:rsidR="00AB7AD9" w:rsidRPr="006358C4" w:rsidRDefault="00AB7AD9" w:rsidP="00AB7AD9"/>
          <w:p w14:paraId="7B0A0430" w14:textId="77777777" w:rsidR="00AB7AD9" w:rsidRPr="006358C4" w:rsidRDefault="00AB7AD9" w:rsidP="00AB7AD9">
            <w:r w:rsidRPr="006358C4">
              <w:t>D. 6.76%</w:t>
            </w:r>
          </w:p>
          <w:p w14:paraId="4A4F9C46" w14:textId="77777777" w:rsidR="00AB7AD9" w:rsidRPr="006358C4" w:rsidRDefault="00AB7AD9" w:rsidP="00AB7AD9"/>
          <w:p w14:paraId="6B2B0690" w14:textId="77777777" w:rsidR="00AB7AD9" w:rsidRPr="006358C4" w:rsidRDefault="00AB7AD9" w:rsidP="00AB7AD9">
            <w:r w:rsidRPr="006358C4">
              <w:t>C. 2.09%</w:t>
            </w:r>
          </w:p>
          <w:p w14:paraId="6CA7BA0C" w14:textId="77777777" w:rsidR="00AB7AD9" w:rsidRPr="006358C4" w:rsidRDefault="00AB7AD9" w:rsidP="00AB7AD9"/>
          <w:p w14:paraId="79994263" w14:textId="77777777" w:rsidR="00AB7AD9" w:rsidRPr="006358C4" w:rsidRDefault="00AB7AD9" w:rsidP="00AB7AD9">
            <w:r w:rsidRPr="006358C4">
              <w:t>B.3.21%</w:t>
            </w:r>
          </w:p>
          <w:p w14:paraId="0794BCB1" w14:textId="77777777" w:rsidR="00AB7AD9" w:rsidRPr="006358C4" w:rsidRDefault="00AB7AD9" w:rsidP="00AB7AD9"/>
          <w:p w14:paraId="701774FD" w14:textId="77777777" w:rsidR="00AB7AD9" w:rsidRPr="006358C4" w:rsidRDefault="00AB7AD9" w:rsidP="00AB7AD9">
            <w:r w:rsidRPr="006358C4">
              <w:t>A. 66.73%</w:t>
            </w:r>
          </w:p>
          <w:p w14:paraId="4EF011EF" w14:textId="77777777" w:rsidR="00AB7AD9" w:rsidRPr="006358C4" w:rsidRDefault="00AB7AD9" w:rsidP="00AB7AD9"/>
          <w:p w14:paraId="6AECD9C2" w14:textId="77777777" w:rsidR="00AB7AD9" w:rsidRPr="006358C4" w:rsidRDefault="00AB7AD9" w:rsidP="00AB7AD9">
            <w:r w:rsidRPr="006358C4">
              <w:t>M. 16.70%</w:t>
            </w:r>
          </w:p>
          <w:p w14:paraId="1B6AE2D0" w14:textId="77777777" w:rsidR="00AB7AD9" w:rsidRPr="006358C4" w:rsidRDefault="00AB7AD9" w:rsidP="00AB7AD9"/>
          <w:p w14:paraId="6E8BF870" w14:textId="77777777" w:rsidR="00AB7AD9" w:rsidRPr="006358C4" w:rsidRDefault="00AB7AD9" w:rsidP="00AB7AD9">
            <w:r w:rsidRPr="006358C4">
              <w:t>J. 45.41%</w:t>
            </w:r>
          </w:p>
          <w:p w14:paraId="0AC6C758" w14:textId="77777777" w:rsidR="00AB7AD9" w:rsidRPr="006358C4" w:rsidRDefault="00AB7AD9" w:rsidP="00AB7AD9"/>
          <w:p w14:paraId="06DA28C1" w14:textId="77777777" w:rsidR="00AB7AD9" w:rsidRPr="006358C4" w:rsidRDefault="00AB7AD9" w:rsidP="00AB7AD9">
            <w:r w:rsidRPr="006358C4">
              <w:t>L. 0.04%</w:t>
            </w:r>
          </w:p>
          <w:p w14:paraId="7A5A26E9" w14:textId="77777777" w:rsidR="00AB7AD9" w:rsidRPr="006358C4" w:rsidRDefault="00AB7AD9" w:rsidP="00AB7AD9">
            <w:r w:rsidRPr="006358C4">
              <w:t>K. 0.02%</w:t>
            </w:r>
          </w:p>
          <w:p w14:paraId="6F93BEB0" w14:textId="77777777" w:rsidR="00AB7AD9" w:rsidRPr="006358C4" w:rsidRDefault="00AB7AD9" w:rsidP="00AB7AD9"/>
          <w:p w14:paraId="1207647F" w14:textId="77777777" w:rsidR="00AB7AD9" w:rsidRPr="006358C4" w:rsidRDefault="00AB7AD9" w:rsidP="00AB7AD9">
            <w:r w:rsidRPr="006358C4">
              <w:t>All Primary Brain Tumours</w:t>
            </w:r>
          </w:p>
          <w:p w14:paraId="40A707AC" w14:textId="77777777" w:rsidR="00AB7AD9" w:rsidRPr="006358C4" w:rsidRDefault="00AB7AD9" w:rsidP="00AB7AD9">
            <w:r w:rsidRPr="006358C4">
              <w:t>O.0.50%</w:t>
            </w:r>
          </w:p>
          <w:p w14:paraId="62DE196A" w14:textId="77777777" w:rsidR="00AB7AD9" w:rsidRPr="006358C4" w:rsidRDefault="00AB7AD9" w:rsidP="00AB7AD9"/>
          <w:p w14:paraId="7D81DFBB" w14:textId="77777777" w:rsidR="00AB7AD9" w:rsidRPr="006358C4" w:rsidRDefault="00AB7AD9" w:rsidP="00AB7AD9">
            <w:r w:rsidRPr="006358C4">
              <w:t>N. 16.93%</w:t>
            </w:r>
          </w:p>
          <w:p w14:paraId="7A70FC2C" w14:textId="77777777" w:rsidR="00AB7AD9" w:rsidRPr="006358C4" w:rsidRDefault="00AB7AD9" w:rsidP="00AB7AD9"/>
          <w:p w14:paraId="5B870BE9" w14:textId="77777777" w:rsidR="00AB7AD9" w:rsidRPr="006358C4" w:rsidRDefault="00AB7AD9" w:rsidP="00AB7AD9">
            <w:r w:rsidRPr="006358C4">
              <w:t>A. 25.89%</w:t>
            </w:r>
          </w:p>
          <w:p w14:paraId="66E0C115" w14:textId="77777777" w:rsidR="00AB7AD9" w:rsidRPr="006358C4" w:rsidRDefault="00AB7AD9" w:rsidP="00AB7AD9"/>
          <w:p w14:paraId="575C41DB" w14:textId="77777777" w:rsidR="00AB7AD9" w:rsidRPr="006358C4" w:rsidRDefault="00AB7AD9" w:rsidP="00AB7AD9">
            <w:r w:rsidRPr="006358C4">
              <w:t>M. 10.31%</w:t>
            </w:r>
          </w:p>
          <w:p w14:paraId="095758BC" w14:textId="77777777" w:rsidR="00AB7AD9" w:rsidRPr="006358C4" w:rsidRDefault="00AB7AD9" w:rsidP="00AB7AD9"/>
          <w:p w14:paraId="76F3E688" w14:textId="77777777" w:rsidR="00AB7AD9" w:rsidRPr="006358C4" w:rsidRDefault="00AB7AD9" w:rsidP="00AB7AD9">
            <w:r w:rsidRPr="006358C4">
              <w:t>L. 0.32%</w:t>
            </w:r>
          </w:p>
          <w:p w14:paraId="05DFDF21" w14:textId="77777777" w:rsidR="00AB7AD9" w:rsidRPr="006358C4" w:rsidRDefault="00AB7AD9" w:rsidP="00AB7AD9">
            <w:r w:rsidRPr="006358C4">
              <w:t>K. 2.50%</w:t>
            </w:r>
          </w:p>
          <w:p w14:paraId="787FA1DE" w14:textId="77777777" w:rsidR="00AB7AD9" w:rsidRPr="006358C4" w:rsidRDefault="00AB7AD9" w:rsidP="00AB7AD9"/>
          <w:p w14:paraId="5371BA48" w14:textId="77777777" w:rsidR="00AB7AD9" w:rsidRPr="006358C4" w:rsidRDefault="00AB7AD9" w:rsidP="00AB7AD9">
            <w:r w:rsidRPr="006358C4">
              <w:t>1. 7.06%</w:t>
            </w:r>
          </w:p>
          <w:p w14:paraId="4D044714" w14:textId="77777777" w:rsidR="00AB7AD9" w:rsidRPr="006358C4" w:rsidRDefault="00AB7AD9" w:rsidP="00AB7AD9"/>
          <w:p w14:paraId="3827ABD3" w14:textId="77777777" w:rsidR="00AB7AD9" w:rsidRPr="006358C4" w:rsidRDefault="00AB7AD9" w:rsidP="00AB7AD9">
            <w:r w:rsidRPr="006358C4">
              <w:t>J. 28.50%</w:t>
            </w:r>
          </w:p>
          <w:p w14:paraId="64F78428" w14:textId="77777777" w:rsidR="00AB7AD9" w:rsidRPr="006358C4" w:rsidRDefault="00AB7AD9" w:rsidP="00AB7AD9"/>
          <w:p w14:paraId="0695EFD1" w14:textId="77777777" w:rsidR="00AB7AD9" w:rsidRPr="006358C4" w:rsidRDefault="00AB7AD9" w:rsidP="00AB7AD9">
            <w:r w:rsidRPr="006358C4">
              <w:t>B. 1.34%</w:t>
            </w:r>
          </w:p>
          <w:p w14:paraId="411DCD03" w14:textId="77777777" w:rsidR="00AB7AD9" w:rsidRPr="006358C4" w:rsidRDefault="00AB7AD9" w:rsidP="00AB7AD9">
            <w:r w:rsidRPr="006358C4">
              <w:t>C. 1.52%</w:t>
            </w:r>
          </w:p>
          <w:p w14:paraId="2F4ECCC0" w14:textId="77777777" w:rsidR="00AB7AD9" w:rsidRPr="006358C4" w:rsidRDefault="00AB7AD9" w:rsidP="00AB7AD9">
            <w:r w:rsidRPr="006358C4">
              <w:lastRenderedPageBreak/>
              <w:t>D. 2.63%</w:t>
            </w:r>
          </w:p>
          <w:p w14:paraId="7D11A15C" w14:textId="77777777" w:rsidR="00AB7AD9" w:rsidRPr="006358C4" w:rsidRDefault="00AB7AD9" w:rsidP="00AB7AD9">
            <w:r w:rsidRPr="006358C4">
              <w:t>-E. 1.35%</w:t>
            </w:r>
          </w:p>
          <w:p w14:paraId="28684ECB" w14:textId="77777777" w:rsidR="00AB7AD9" w:rsidRPr="006358C4" w:rsidRDefault="00AB7AD9" w:rsidP="00AB7AD9">
            <w:r w:rsidRPr="006358C4">
              <w:t>- F. 0.18%</w:t>
            </w:r>
          </w:p>
          <w:p w14:paraId="44A38BB3" w14:textId="77777777" w:rsidR="00AB7AD9" w:rsidRPr="006358C4" w:rsidRDefault="00AB7AD9" w:rsidP="00AB7AD9">
            <w:r w:rsidRPr="006358C4">
              <w:t>-G 0.20%</w:t>
            </w:r>
          </w:p>
          <w:p w14:paraId="51333695" w14:textId="77777777" w:rsidR="00AB7AD9" w:rsidRPr="006358C4" w:rsidRDefault="00AB7AD9" w:rsidP="00AB7AD9">
            <w:r w:rsidRPr="006358C4">
              <w:t>-H. 0.78%</w:t>
            </w:r>
          </w:p>
          <w:p w14:paraId="34C1C2D4" w14:textId="77777777" w:rsidR="00AB7AD9" w:rsidRPr="006358C4" w:rsidRDefault="00AB7AD9" w:rsidP="00AB7AD9"/>
          <w:p w14:paraId="085C0A8C" w14:textId="77777777" w:rsidR="00AB7AD9" w:rsidRPr="006358C4" w:rsidRDefault="00AB7AD9" w:rsidP="00AB7AD9">
            <w:r w:rsidRPr="006358C4">
              <w:t>Major Histopathology</w:t>
            </w:r>
          </w:p>
          <w:p w14:paraId="4E0D53EE" w14:textId="77777777" w:rsidR="00AB7AD9" w:rsidRPr="006358C4" w:rsidRDefault="00AB7AD9" w:rsidP="00AB7AD9">
            <w:r w:rsidRPr="006358C4">
              <w:t>A. Diffuse Astrocytic and Oligodendroglial Tumours</w:t>
            </w:r>
          </w:p>
          <w:p w14:paraId="7059BEB4" w14:textId="77777777" w:rsidR="00AB7AD9" w:rsidRPr="006358C4" w:rsidRDefault="00AB7AD9" w:rsidP="00AB7AD9">
            <w:r w:rsidRPr="006358C4">
              <w:t>B. Other Astrocytic Tumours</w:t>
            </w:r>
          </w:p>
          <w:p w14:paraId="3DF5F926" w14:textId="77777777" w:rsidR="00AB7AD9" w:rsidRPr="006358C4" w:rsidRDefault="00AB7AD9" w:rsidP="00AB7AD9">
            <w:r w:rsidRPr="006358C4">
              <w:t>C. Ependymal Tumours</w:t>
            </w:r>
          </w:p>
          <w:p w14:paraId="20640717" w14:textId="77777777" w:rsidR="00AB7AD9" w:rsidRPr="006358C4" w:rsidRDefault="00AB7AD9" w:rsidP="00AB7AD9">
            <w:r w:rsidRPr="006358C4">
              <w:t>D. Other Gliomas</w:t>
            </w:r>
          </w:p>
          <w:p w14:paraId="3870C07E" w14:textId="77777777" w:rsidR="00AB7AD9" w:rsidRPr="006358C4" w:rsidRDefault="00AB7AD9" w:rsidP="00AB7AD9">
            <w:r w:rsidRPr="006358C4">
              <w:t>E. Neuronal and Mixed Neuronal-Glial Tumours</w:t>
            </w:r>
          </w:p>
          <w:p w14:paraId="58957205" w14:textId="77777777" w:rsidR="00AB7AD9" w:rsidRPr="006358C4" w:rsidRDefault="00AB7AD9" w:rsidP="00AB7AD9">
            <w:r w:rsidRPr="006358C4">
              <w:t>F. Choroid Plexus Tumours</w:t>
            </w:r>
          </w:p>
          <w:p w14:paraId="78441842" w14:textId="77777777" w:rsidR="00AB7AD9" w:rsidRPr="006358C4" w:rsidRDefault="00AB7AD9" w:rsidP="00AB7AD9">
            <w:r w:rsidRPr="006358C4">
              <w:t>G. Tumours of the Pineal Region</w:t>
            </w:r>
          </w:p>
          <w:p w14:paraId="67639223" w14:textId="77777777" w:rsidR="00AB7AD9" w:rsidRPr="006358C4" w:rsidRDefault="00AB7AD9" w:rsidP="00AB7AD9">
            <w:r w:rsidRPr="006358C4">
              <w:t>H. Embryonal Tumours</w:t>
            </w:r>
          </w:p>
          <w:p w14:paraId="71EA33C9" w14:textId="77777777" w:rsidR="00AB7AD9" w:rsidRPr="006358C4" w:rsidRDefault="00AB7AD9" w:rsidP="00AB7AD9">
            <w:r w:rsidRPr="006358C4">
              <w:t>I. Tumours of Cranial and Paraspinal Nerves</w:t>
            </w:r>
          </w:p>
          <w:p w14:paraId="40D19583" w14:textId="77777777" w:rsidR="00AB7AD9" w:rsidRPr="006358C4" w:rsidRDefault="00AB7AD9" w:rsidP="00AB7AD9">
            <w:r w:rsidRPr="006358C4">
              <w:t>J. Tumours of Meninges</w:t>
            </w:r>
          </w:p>
          <w:p w14:paraId="4361A738" w14:textId="77777777" w:rsidR="00AB7AD9" w:rsidRPr="006358C4" w:rsidRDefault="00AB7AD9" w:rsidP="00AB7AD9">
            <w:r w:rsidRPr="006358C4">
              <w:t>K. Lymphomas and Hematopoietic Neoplasms</w:t>
            </w:r>
          </w:p>
          <w:p w14:paraId="1458E703" w14:textId="77777777" w:rsidR="00AB7AD9" w:rsidRPr="006358C4" w:rsidRDefault="00AB7AD9" w:rsidP="00AB7AD9">
            <w:r w:rsidRPr="006358C4">
              <w:t>L. Germ Cell Tumours</w:t>
            </w:r>
          </w:p>
          <w:p w14:paraId="31A3257F" w14:textId="77777777" w:rsidR="00AB7AD9" w:rsidRPr="006358C4" w:rsidRDefault="00AB7AD9" w:rsidP="00AB7AD9">
            <w:r w:rsidRPr="006358C4">
              <w:t>M. Tumours of Sellar Region</w:t>
            </w:r>
          </w:p>
          <w:p w14:paraId="5AE256F2" w14:textId="77777777" w:rsidR="00AB7AD9" w:rsidRPr="006358C4" w:rsidRDefault="00AB7AD9" w:rsidP="00AB7AD9">
            <w:r w:rsidRPr="006358C4">
              <w:t>N. Unclassified Tumours</w:t>
            </w:r>
          </w:p>
          <w:p w14:paraId="04E07682" w14:textId="382E6BA4" w:rsidR="00AB7AD9" w:rsidRPr="006358C4" w:rsidRDefault="00AB7AD9" w:rsidP="00AB7AD9">
            <w:r w:rsidRPr="006358C4">
              <w:t>O. Not classified by CBTRUS</w:t>
            </w:r>
          </w:p>
        </w:tc>
        <w:tc>
          <w:tcPr>
            <w:tcW w:w="4315" w:type="dxa"/>
          </w:tcPr>
          <w:p w14:paraId="10B7647C" w14:textId="77777777" w:rsidR="00AB7AD9" w:rsidRPr="006358C4" w:rsidRDefault="00AB7AD9" w:rsidP="00AB7AD9">
            <w:r w:rsidRPr="006358C4">
              <w:lastRenderedPageBreak/>
              <w:t>M : 0,24 %</w:t>
            </w:r>
          </w:p>
          <w:p w14:paraId="6696A450" w14:textId="77777777" w:rsidR="00AB7AD9" w:rsidRPr="006358C4" w:rsidRDefault="00AB7AD9" w:rsidP="00AB7AD9">
            <w:r w:rsidRPr="006358C4">
              <w:t>L : 0,76 %</w:t>
            </w:r>
          </w:p>
          <w:p w14:paraId="3C2A84E7" w14:textId="77777777" w:rsidR="00AB7AD9" w:rsidRPr="006358C4" w:rsidRDefault="00AB7AD9" w:rsidP="00AB7AD9"/>
          <w:p w14:paraId="463964B7" w14:textId="77777777" w:rsidR="00AB7AD9" w:rsidRPr="006358C4" w:rsidRDefault="00AB7AD9" w:rsidP="00AB7AD9">
            <w:r w:rsidRPr="006358C4">
              <w:t>Tumeurs malignes</w:t>
            </w:r>
          </w:p>
          <w:p w14:paraId="22D98F4F" w14:textId="77777777" w:rsidR="00AB7AD9" w:rsidRPr="006358C4" w:rsidRDefault="00AB7AD9" w:rsidP="00AB7AD9"/>
          <w:p w14:paraId="0F5B807A" w14:textId="77777777" w:rsidR="00AB7AD9" w:rsidRPr="006358C4" w:rsidRDefault="00AB7AD9" w:rsidP="00AB7AD9">
            <w:r w:rsidRPr="006358C4">
              <w:t>O : 0,33 %</w:t>
            </w:r>
          </w:p>
          <w:p w14:paraId="445C7354" w14:textId="77777777" w:rsidR="00AB7AD9" w:rsidRPr="006358C4" w:rsidRDefault="00AB7AD9" w:rsidP="00AB7AD9"/>
          <w:p w14:paraId="29C14166" w14:textId="77777777" w:rsidR="00AB7AD9" w:rsidRPr="006358C4" w:rsidRDefault="00AB7AD9" w:rsidP="00AB7AD9">
            <w:r w:rsidRPr="006358C4">
              <w:t>C : 1,15 %</w:t>
            </w:r>
          </w:p>
          <w:p w14:paraId="75F69E66" w14:textId="77777777" w:rsidR="00AB7AD9" w:rsidRPr="006358C4" w:rsidRDefault="00AB7AD9" w:rsidP="00AB7AD9">
            <w:r w:rsidRPr="006358C4">
              <w:t>B : 0,15 %</w:t>
            </w:r>
          </w:p>
          <w:p w14:paraId="11279FAD" w14:textId="77777777" w:rsidR="00AB7AD9" w:rsidRPr="006358C4" w:rsidRDefault="00AB7AD9" w:rsidP="00AB7AD9">
            <w:r w:rsidRPr="006358C4">
              <w:t>O : 0,60 %</w:t>
            </w:r>
          </w:p>
          <w:p w14:paraId="382563A0" w14:textId="77777777" w:rsidR="00AB7AD9" w:rsidRPr="006358C4" w:rsidRDefault="00AB7AD9" w:rsidP="00AB7AD9"/>
          <w:p w14:paraId="0D6BB84F" w14:textId="77777777" w:rsidR="00AB7AD9" w:rsidRPr="006358C4" w:rsidRDefault="00AB7AD9" w:rsidP="00AB7AD9">
            <w:r w:rsidRPr="006358C4">
              <w:t>Tumeurs bénignes</w:t>
            </w:r>
          </w:p>
          <w:p w14:paraId="788A779A" w14:textId="77777777" w:rsidR="00AB7AD9" w:rsidRPr="006358C4" w:rsidRDefault="00AB7AD9" w:rsidP="00AB7AD9">
            <w:r w:rsidRPr="006358C4">
              <w:t>E : 1,73 %</w:t>
            </w:r>
          </w:p>
          <w:p w14:paraId="731B4508" w14:textId="77777777" w:rsidR="00AB7AD9" w:rsidRPr="006358C4" w:rsidRDefault="00AB7AD9" w:rsidP="00AB7AD9">
            <w:r w:rsidRPr="006358C4">
              <w:t>F : 0,25 %</w:t>
            </w:r>
          </w:p>
          <w:p w14:paraId="783427EF" w14:textId="77777777" w:rsidR="00AB7AD9" w:rsidRPr="006358C4" w:rsidRDefault="00AB7AD9" w:rsidP="00AB7AD9">
            <w:r w:rsidRPr="006358C4">
              <w:t>G : 0,10 %</w:t>
            </w:r>
          </w:p>
          <w:p w14:paraId="03ECE88D" w14:textId="77777777" w:rsidR="00AB7AD9" w:rsidRPr="006358C4" w:rsidRDefault="00AB7AD9" w:rsidP="00AB7AD9">
            <w:r w:rsidRPr="006358C4">
              <w:t>D : 0,02 %</w:t>
            </w:r>
          </w:p>
          <w:p w14:paraId="32A20BEA" w14:textId="77777777" w:rsidR="00AB7AD9" w:rsidRPr="006358C4" w:rsidRDefault="00AB7AD9" w:rsidP="00AB7AD9"/>
          <w:p w14:paraId="0DAFEDAC" w14:textId="77777777" w:rsidR="00AB7AD9" w:rsidRPr="006358C4" w:rsidRDefault="00AB7AD9" w:rsidP="00AB7AD9">
            <w:r w:rsidRPr="006358C4">
              <w:lastRenderedPageBreak/>
              <w:t>N : 8,36 %</w:t>
            </w:r>
          </w:p>
          <w:p w14:paraId="313D94E9" w14:textId="77777777" w:rsidR="00AB7AD9" w:rsidRPr="006358C4" w:rsidRDefault="00AB7AD9" w:rsidP="00AB7AD9"/>
          <w:p w14:paraId="228675AE" w14:textId="77777777" w:rsidR="00AB7AD9" w:rsidRPr="006358C4" w:rsidRDefault="00AB7AD9" w:rsidP="00AB7AD9">
            <w:r w:rsidRPr="006358C4">
              <w:t>J : 1,85 %</w:t>
            </w:r>
          </w:p>
          <w:p w14:paraId="1B5D4F2F" w14:textId="77777777" w:rsidR="00AB7AD9" w:rsidRPr="006358C4" w:rsidRDefault="00AB7AD9" w:rsidP="00AB7AD9">
            <w:r w:rsidRPr="006358C4">
              <w:t>I : 0,091 %</w:t>
            </w:r>
          </w:p>
          <w:p w14:paraId="65B36FAD" w14:textId="77777777" w:rsidR="00AB7AD9" w:rsidRPr="006358C4" w:rsidRDefault="00AB7AD9" w:rsidP="00AB7AD9">
            <w:r w:rsidRPr="006358C4">
              <w:t>H : 2,00 %</w:t>
            </w:r>
          </w:p>
          <w:p w14:paraId="2FD02321" w14:textId="77777777" w:rsidR="00AB7AD9" w:rsidRPr="006358C4" w:rsidRDefault="00AB7AD9" w:rsidP="00AB7AD9">
            <w:r w:rsidRPr="006358C4">
              <w:t>G : 0,36 %</w:t>
            </w:r>
          </w:p>
          <w:p w14:paraId="5EE07650" w14:textId="77777777" w:rsidR="00AB7AD9" w:rsidRPr="006358C4" w:rsidRDefault="00AB7AD9" w:rsidP="00AB7AD9">
            <w:r w:rsidRPr="006358C4">
              <w:t>F : 0,06 %</w:t>
            </w:r>
          </w:p>
          <w:p w14:paraId="6427C648" w14:textId="77777777" w:rsidR="00AB7AD9" w:rsidRPr="006358C4" w:rsidRDefault="00AB7AD9" w:rsidP="00AB7AD9">
            <w:r w:rsidRPr="006358C4">
              <w:t>E : 0,76 %</w:t>
            </w:r>
          </w:p>
          <w:p w14:paraId="64EEB596" w14:textId="77777777" w:rsidR="00AB7AD9" w:rsidRPr="006358C4" w:rsidRDefault="00AB7AD9" w:rsidP="00AB7AD9"/>
          <w:p w14:paraId="34B917E1" w14:textId="77777777" w:rsidR="00AB7AD9" w:rsidRPr="006358C4" w:rsidRDefault="00AB7AD9" w:rsidP="00AB7AD9">
            <w:r w:rsidRPr="006358C4">
              <w:t>K : 6,39 %</w:t>
            </w:r>
          </w:p>
          <w:p w14:paraId="3BD5EB27" w14:textId="77777777" w:rsidR="00AB7AD9" w:rsidRPr="006358C4" w:rsidRDefault="00AB7AD9" w:rsidP="00AB7AD9"/>
          <w:p w14:paraId="18AB1DE6" w14:textId="77777777" w:rsidR="00AB7AD9" w:rsidRPr="006358C4" w:rsidRDefault="00AB7AD9" w:rsidP="00AB7AD9">
            <w:r w:rsidRPr="006358C4">
              <w:t>N : 22,37 %</w:t>
            </w:r>
          </w:p>
          <w:p w14:paraId="77A6B527" w14:textId="77777777" w:rsidR="00AB7AD9" w:rsidRPr="006358C4" w:rsidRDefault="00AB7AD9" w:rsidP="00AB7AD9"/>
          <w:p w14:paraId="518086A3" w14:textId="77777777" w:rsidR="00AB7AD9" w:rsidRPr="006358C4" w:rsidRDefault="00AB7AD9" w:rsidP="00AB7AD9">
            <w:r w:rsidRPr="006358C4">
              <w:t>I : 11,47 %</w:t>
            </w:r>
          </w:p>
          <w:p w14:paraId="4ABA0397" w14:textId="77777777" w:rsidR="00AB7AD9" w:rsidRPr="006358C4" w:rsidRDefault="00AB7AD9" w:rsidP="00AB7AD9"/>
          <w:p w14:paraId="5D2892AB" w14:textId="77777777" w:rsidR="00AB7AD9" w:rsidRPr="006358C4" w:rsidRDefault="00AB7AD9" w:rsidP="00AB7AD9">
            <w:r w:rsidRPr="006358C4">
              <w:t>D : 6,76 %</w:t>
            </w:r>
          </w:p>
          <w:p w14:paraId="788F89A7" w14:textId="77777777" w:rsidR="00AB7AD9" w:rsidRPr="006358C4" w:rsidRDefault="00AB7AD9" w:rsidP="00AB7AD9"/>
          <w:p w14:paraId="35A0BC36" w14:textId="77777777" w:rsidR="00AB7AD9" w:rsidRPr="006358C4" w:rsidRDefault="00AB7AD9" w:rsidP="00AB7AD9">
            <w:r w:rsidRPr="006358C4">
              <w:t>C : 2,09 %</w:t>
            </w:r>
          </w:p>
          <w:p w14:paraId="726136DC" w14:textId="77777777" w:rsidR="00AB7AD9" w:rsidRPr="006358C4" w:rsidRDefault="00AB7AD9" w:rsidP="00AB7AD9"/>
          <w:p w14:paraId="16828E8F" w14:textId="77777777" w:rsidR="00AB7AD9" w:rsidRPr="006358C4" w:rsidRDefault="00AB7AD9" w:rsidP="00AB7AD9">
            <w:r w:rsidRPr="006358C4">
              <w:t>B : 3,21 %</w:t>
            </w:r>
          </w:p>
          <w:p w14:paraId="29A3C883" w14:textId="77777777" w:rsidR="00AB7AD9" w:rsidRPr="006358C4" w:rsidRDefault="00AB7AD9" w:rsidP="00AB7AD9"/>
          <w:p w14:paraId="0B5004C9" w14:textId="77777777" w:rsidR="00AB7AD9" w:rsidRPr="006358C4" w:rsidRDefault="00AB7AD9" w:rsidP="00AB7AD9">
            <w:r w:rsidRPr="006358C4">
              <w:t>A : 66,73 %</w:t>
            </w:r>
          </w:p>
          <w:p w14:paraId="17D45988" w14:textId="77777777" w:rsidR="00AB7AD9" w:rsidRPr="006358C4" w:rsidRDefault="00AB7AD9" w:rsidP="00AB7AD9"/>
          <w:p w14:paraId="487B66F6" w14:textId="77777777" w:rsidR="00AB7AD9" w:rsidRPr="006358C4" w:rsidRDefault="00AB7AD9" w:rsidP="00AB7AD9">
            <w:r w:rsidRPr="006358C4">
              <w:t>M : 16,70 %</w:t>
            </w:r>
          </w:p>
          <w:p w14:paraId="4129B9D1" w14:textId="77777777" w:rsidR="00AB7AD9" w:rsidRPr="006358C4" w:rsidRDefault="00AB7AD9" w:rsidP="00AB7AD9"/>
          <w:p w14:paraId="78CA6795" w14:textId="77777777" w:rsidR="00AB7AD9" w:rsidRPr="006358C4" w:rsidRDefault="00AB7AD9" w:rsidP="00AB7AD9">
            <w:r w:rsidRPr="006358C4">
              <w:t>J : 45,41 %</w:t>
            </w:r>
          </w:p>
          <w:p w14:paraId="07F4A51C" w14:textId="77777777" w:rsidR="00AB7AD9" w:rsidRPr="006358C4" w:rsidRDefault="00AB7AD9" w:rsidP="00AB7AD9"/>
          <w:p w14:paraId="4F6EDEE4" w14:textId="77777777" w:rsidR="00AB7AD9" w:rsidRPr="006358C4" w:rsidRDefault="00AB7AD9" w:rsidP="00AB7AD9">
            <w:r w:rsidRPr="006358C4">
              <w:t>L : 0,04 %</w:t>
            </w:r>
          </w:p>
          <w:p w14:paraId="6B69A1C0" w14:textId="77777777" w:rsidR="00AB7AD9" w:rsidRPr="006358C4" w:rsidRDefault="00AB7AD9" w:rsidP="00AB7AD9">
            <w:r w:rsidRPr="006358C4">
              <w:t>K : 0,02 %</w:t>
            </w:r>
          </w:p>
          <w:p w14:paraId="4E6F232F" w14:textId="77777777" w:rsidR="00AB7AD9" w:rsidRPr="006358C4" w:rsidRDefault="00AB7AD9" w:rsidP="00AB7AD9"/>
          <w:p w14:paraId="18A59339" w14:textId="77777777" w:rsidR="00AB7AD9" w:rsidRPr="006358C4" w:rsidRDefault="00AB7AD9" w:rsidP="00AB7AD9">
            <w:r w:rsidRPr="006358C4">
              <w:t>Toutes les tumeurs primitives cérébrales</w:t>
            </w:r>
          </w:p>
          <w:p w14:paraId="230DC0AF" w14:textId="77777777" w:rsidR="00AB7AD9" w:rsidRPr="006358C4" w:rsidRDefault="00AB7AD9" w:rsidP="00AB7AD9">
            <w:r w:rsidRPr="006358C4">
              <w:t>O : 0,50 %</w:t>
            </w:r>
          </w:p>
          <w:p w14:paraId="61A5BE48" w14:textId="77777777" w:rsidR="00AB7AD9" w:rsidRPr="006358C4" w:rsidRDefault="00AB7AD9" w:rsidP="00AB7AD9"/>
          <w:p w14:paraId="2E81BFA7" w14:textId="77777777" w:rsidR="00AB7AD9" w:rsidRPr="006358C4" w:rsidRDefault="00AB7AD9" w:rsidP="00AB7AD9">
            <w:r w:rsidRPr="006358C4">
              <w:t>N : 16,93 %</w:t>
            </w:r>
          </w:p>
          <w:p w14:paraId="42A227EF" w14:textId="77777777" w:rsidR="00AB7AD9" w:rsidRPr="006358C4" w:rsidRDefault="00AB7AD9" w:rsidP="00AB7AD9"/>
          <w:p w14:paraId="61E2D37D" w14:textId="77777777" w:rsidR="00AB7AD9" w:rsidRPr="006358C4" w:rsidRDefault="00AB7AD9" w:rsidP="00AB7AD9">
            <w:r w:rsidRPr="006358C4">
              <w:t>A : 25,89 %</w:t>
            </w:r>
          </w:p>
          <w:p w14:paraId="55D8502E" w14:textId="77777777" w:rsidR="00AB7AD9" w:rsidRPr="006358C4" w:rsidRDefault="00AB7AD9" w:rsidP="00AB7AD9"/>
          <w:p w14:paraId="6688D285" w14:textId="77777777" w:rsidR="00AB7AD9" w:rsidRPr="006358C4" w:rsidRDefault="00AB7AD9" w:rsidP="00AB7AD9">
            <w:r w:rsidRPr="006358C4">
              <w:t>M : 10,31 %</w:t>
            </w:r>
          </w:p>
          <w:p w14:paraId="2A01220B" w14:textId="77777777" w:rsidR="00AB7AD9" w:rsidRPr="006358C4" w:rsidRDefault="00AB7AD9" w:rsidP="00AB7AD9"/>
          <w:p w14:paraId="0883BECA" w14:textId="77777777" w:rsidR="00AB7AD9" w:rsidRPr="006358C4" w:rsidRDefault="00AB7AD9" w:rsidP="00AB7AD9">
            <w:r w:rsidRPr="006358C4">
              <w:t>L : 0,32 %</w:t>
            </w:r>
          </w:p>
          <w:p w14:paraId="413B071A" w14:textId="77777777" w:rsidR="00AB7AD9" w:rsidRPr="006358C4" w:rsidRDefault="00AB7AD9" w:rsidP="00AB7AD9">
            <w:r w:rsidRPr="006358C4">
              <w:t>K : 2,50 %</w:t>
            </w:r>
          </w:p>
          <w:p w14:paraId="108C415F" w14:textId="77777777" w:rsidR="00AB7AD9" w:rsidRPr="006358C4" w:rsidRDefault="00AB7AD9" w:rsidP="00AB7AD9"/>
          <w:p w14:paraId="6FB49394" w14:textId="77777777" w:rsidR="00AB7AD9" w:rsidRPr="006358C4" w:rsidRDefault="00AB7AD9" w:rsidP="00AB7AD9">
            <w:r w:rsidRPr="006358C4">
              <w:t>I : 7,06 %</w:t>
            </w:r>
          </w:p>
          <w:p w14:paraId="7D8E8C33" w14:textId="77777777" w:rsidR="00AB7AD9" w:rsidRPr="006358C4" w:rsidRDefault="00AB7AD9" w:rsidP="00AB7AD9"/>
          <w:p w14:paraId="60A56F0B" w14:textId="77777777" w:rsidR="00AB7AD9" w:rsidRPr="006358C4" w:rsidRDefault="00AB7AD9" w:rsidP="00AB7AD9">
            <w:r w:rsidRPr="006358C4">
              <w:t>J : 28,50 %</w:t>
            </w:r>
          </w:p>
          <w:p w14:paraId="45A1F634" w14:textId="77777777" w:rsidR="00AB7AD9" w:rsidRPr="006358C4" w:rsidRDefault="00AB7AD9" w:rsidP="00AB7AD9"/>
          <w:p w14:paraId="716EF05F" w14:textId="77777777" w:rsidR="00AB7AD9" w:rsidRPr="006358C4" w:rsidRDefault="00AB7AD9" w:rsidP="00AB7AD9">
            <w:r w:rsidRPr="006358C4">
              <w:t>B : 1,34 %</w:t>
            </w:r>
          </w:p>
          <w:p w14:paraId="4808514A" w14:textId="77777777" w:rsidR="00AB7AD9" w:rsidRPr="006358C4" w:rsidRDefault="00AB7AD9" w:rsidP="00AB7AD9">
            <w:r w:rsidRPr="006358C4">
              <w:t>C : 1,52 %</w:t>
            </w:r>
          </w:p>
          <w:p w14:paraId="02236991" w14:textId="77777777" w:rsidR="00AB7AD9" w:rsidRPr="006358C4" w:rsidRDefault="00AB7AD9" w:rsidP="00AB7AD9">
            <w:r w:rsidRPr="006358C4">
              <w:lastRenderedPageBreak/>
              <w:t>D : 2,63 %</w:t>
            </w:r>
          </w:p>
          <w:p w14:paraId="23957F73" w14:textId="77777777" w:rsidR="00AB7AD9" w:rsidRPr="006358C4" w:rsidRDefault="00AB7AD9" w:rsidP="00AB7AD9">
            <w:r w:rsidRPr="006358C4">
              <w:t>E : 1,35 %</w:t>
            </w:r>
          </w:p>
          <w:p w14:paraId="394712DB" w14:textId="77777777" w:rsidR="00AB7AD9" w:rsidRPr="006358C4" w:rsidRDefault="00AB7AD9" w:rsidP="00AB7AD9">
            <w:r w:rsidRPr="006358C4">
              <w:t>F : 0,18 %</w:t>
            </w:r>
          </w:p>
          <w:p w14:paraId="76AB2F40" w14:textId="77777777" w:rsidR="00AB7AD9" w:rsidRPr="006358C4" w:rsidRDefault="00AB7AD9" w:rsidP="00AB7AD9">
            <w:r w:rsidRPr="006358C4">
              <w:t>G : 0,20 %</w:t>
            </w:r>
          </w:p>
          <w:p w14:paraId="2040A655" w14:textId="77777777" w:rsidR="00AB7AD9" w:rsidRPr="006358C4" w:rsidRDefault="00AB7AD9" w:rsidP="00AB7AD9">
            <w:r w:rsidRPr="006358C4">
              <w:t>H : 0,78 %</w:t>
            </w:r>
          </w:p>
          <w:p w14:paraId="6B39DCEC" w14:textId="77777777" w:rsidR="00AB7AD9" w:rsidRPr="006358C4" w:rsidRDefault="00AB7AD9" w:rsidP="00AB7AD9"/>
          <w:p w14:paraId="25DD45F8" w14:textId="77777777" w:rsidR="00AB7AD9" w:rsidRPr="006358C4" w:rsidRDefault="00AB7AD9" w:rsidP="00AB7AD9">
            <w:r w:rsidRPr="006358C4">
              <w:t>Principaux types histologiques</w:t>
            </w:r>
          </w:p>
          <w:p w14:paraId="34D1F4DD" w14:textId="77777777" w:rsidR="00AB7AD9" w:rsidRPr="006358C4" w:rsidRDefault="00AB7AD9" w:rsidP="00AB7AD9">
            <w:r w:rsidRPr="006358C4">
              <w:t>A : Astrocytomes diffus et oligodendrogliomes</w:t>
            </w:r>
          </w:p>
          <w:p w14:paraId="75AB9DD8" w14:textId="77777777" w:rsidR="00AB7AD9" w:rsidRPr="006358C4" w:rsidRDefault="00AB7AD9" w:rsidP="00AB7AD9">
            <w:r w:rsidRPr="006358C4">
              <w:t>B : Autres types d’astrocytomes</w:t>
            </w:r>
          </w:p>
          <w:p w14:paraId="53D36652" w14:textId="77777777" w:rsidR="00AB7AD9" w:rsidRPr="006358C4" w:rsidRDefault="00AB7AD9" w:rsidP="00AB7AD9">
            <w:r w:rsidRPr="006358C4">
              <w:t>C : Tumeurs épendymaires</w:t>
            </w:r>
          </w:p>
          <w:p w14:paraId="7009458E" w14:textId="77777777" w:rsidR="00AB7AD9" w:rsidRPr="006358C4" w:rsidRDefault="00AB7AD9" w:rsidP="00AB7AD9">
            <w:r w:rsidRPr="006358C4">
              <w:t>D : Autres gliomes</w:t>
            </w:r>
          </w:p>
          <w:p w14:paraId="2EBE5CC3" w14:textId="77777777" w:rsidR="00AB7AD9" w:rsidRPr="006358C4" w:rsidRDefault="00AB7AD9" w:rsidP="00AB7AD9">
            <w:r w:rsidRPr="006358C4">
              <w:t>E : Tumeurs neuronales et glioneuronales</w:t>
            </w:r>
          </w:p>
          <w:p w14:paraId="57F96833" w14:textId="77777777" w:rsidR="00AB7AD9" w:rsidRPr="006358C4" w:rsidRDefault="00AB7AD9" w:rsidP="00AB7AD9">
            <w:r w:rsidRPr="006358C4">
              <w:t>F : Tumeurs du plexus choroïde</w:t>
            </w:r>
          </w:p>
          <w:p w14:paraId="161F51AF" w14:textId="77777777" w:rsidR="00AB7AD9" w:rsidRPr="006358C4" w:rsidRDefault="00AB7AD9" w:rsidP="00AB7AD9">
            <w:r w:rsidRPr="006358C4">
              <w:t>G : Tumeurs de la région pinéale</w:t>
            </w:r>
          </w:p>
          <w:p w14:paraId="4A8D624B" w14:textId="77777777" w:rsidR="00AB7AD9" w:rsidRPr="006358C4" w:rsidRDefault="00AB7AD9" w:rsidP="00AB7AD9">
            <w:r w:rsidRPr="006358C4">
              <w:t>H : Tumeurs embryonnaires</w:t>
            </w:r>
          </w:p>
          <w:p w14:paraId="2D00A82C" w14:textId="77777777" w:rsidR="00AB7AD9" w:rsidRPr="006358C4" w:rsidRDefault="00AB7AD9" w:rsidP="00AB7AD9">
            <w:r w:rsidRPr="006358C4">
              <w:t>I : Tumeur des nerfs crâniens et paraspinaux</w:t>
            </w:r>
          </w:p>
          <w:p w14:paraId="0D405A0F" w14:textId="77777777" w:rsidR="00AB7AD9" w:rsidRPr="006358C4" w:rsidRDefault="00AB7AD9" w:rsidP="00AB7AD9">
            <w:r w:rsidRPr="006358C4">
              <w:t>J : Tumeurs des méninges</w:t>
            </w:r>
          </w:p>
          <w:p w14:paraId="78CB9C28" w14:textId="77777777" w:rsidR="00AB7AD9" w:rsidRPr="006358C4" w:rsidRDefault="00AB7AD9" w:rsidP="00AB7AD9">
            <w:r w:rsidRPr="006358C4">
              <w:t>K : Lymphomes et néoplasmes hématopoïétiques</w:t>
            </w:r>
          </w:p>
          <w:p w14:paraId="363298E7" w14:textId="77777777" w:rsidR="00AB7AD9" w:rsidRPr="006358C4" w:rsidRDefault="00AB7AD9" w:rsidP="00AB7AD9">
            <w:r w:rsidRPr="006358C4">
              <w:t>L : Tumeurs des cellules germinales</w:t>
            </w:r>
          </w:p>
          <w:p w14:paraId="4E209ED3" w14:textId="77777777" w:rsidR="00AB7AD9" w:rsidRPr="006358C4" w:rsidRDefault="00AB7AD9" w:rsidP="00AB7AD9">
            <w:r w:rsidRPr="006358C4">
              <w:t>M : Tumeurs de la région sellaire</w:t>
            </w:r>
          </w:p>
          <w:p w14:paraId="5479D460" w14:textId="77777777" w:rsidR="00AB7AD9" w:rsidRPr="006358C4" w:rsidRDefault="00AB7AD9" w:rsidP="00AB7AD9">
            <w:r w:rsidRPr="006358C4">
              <w:t>N : Tumeurs non classifiées</w:t>
            </w:r>
          </w:p>
          <w:p w14:paraId="322EFC25" w14:textId="60D54AE7" w:rsidR="00AB7AD9" w:rsidRPr="006358C4" w:rsidRDefault="00AB7AD9" w:rsidP="00AB7AD9">
            <w:r w:rsidRPr="006358C4">
              <w:t>O : Tumeurs non classifiées par le CBTRUS</w:t>
            </w:r>
          </w:p>
        </w:tc>
      </w:tr>
      <w:tr w:rsidR="00AB7AD9" w:rsidRPr="006358C4" w14:paraId="1E802D1B" w14:textId="77777777" w:rsidTr="00AB7AD9">
        <w:tc>
          <w:tcPr>
            <w:tcW w:w="4315" w:type="dxa"/>
          </w:tcPr>
          <w:p w14:paraId="44A9005E" w14:textId="77777777" w:rsidR="00AB7AD9" w:rsidRPr="006358C4" w:rsidRDefault="00AB7AD9"/>
        </w:tc>
        <w:tc>
          <w:tcPr>
            <w:tcW w:w="4315" w:type="dxa"/>
          </w:tcPr>
          <w:p w14:paraId="227FDE4E" w14:textId="77777777" w:rsidR="00AB7AD9" w:rsidRPr="006358C4" w:rsidRDefault="00AB7AD9"/>
        </w:tc>
      </w:tr>
    </w:tbl>
    <w:p w14:paraId="5D5DE68B" w14:textId="77777777" w:rsidR="00AB7AD9" w:rsidRPr="006358C4" w:rsidRDefault="00AB7AD9"/>
    <w:p w14:paraId="3194C235" w14:textId="6F42320C" w:rsidR="00AB7AD9" w:rsidRPr="006358C4" w:rsidRDefault="00AB7AD9">
      <w:r w:rsidRPr="006358C4">
        <w:rPr>
          <w:noProof/>
        </w:rPr>
        <w:drawing>
          <wp:inline distT="0" distB="0" distL="0" distR="0" wp14:anchorId="5986E09B" wp14:editId="32771378">
            <wp:extent cx="5486400" cy="3209925"/>
            <wp:effectExtent l="0" t="0" r="0" b="9525"/>
            <wp:docPr id="204906489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06489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AB7AD9" w:rsidRPr="006358C4" w14:paraId="22825830" w14:textId="77777777" w:rsidTr="00693D69">
        <w:tc>
          <w:tcPr>
            <w:tcW w:w="4315" w:type="dxa"/>
          </w:tcPr>
          <w:p w14:paraId="725F3B60" w14:textId="77777777" w:rsidR="00AB7AD9" w:rsidRPr="006358C4" w:rsidRDefault="00AB7AD9" w:rsidP="00693D69">
            <w:pPr>
              <w:rPr>
                <w:b/>
                <w:bCs/>
                <w:i/>
                <w:iCs/>
                <w:color w:val="196B24" w:themeColor="accent3"/>
              </w:rPr>
            </w:pPr>
            <w:r w:rsidRPr="006358C4">
              <w:rPr>
                <w:b/>
                <w:bCs/>
                <w:i/>
                <w:iCs/>
                <w:color w:val="196B24" w:themeColor="accent3"/>
              </w:rPr>
              <w:lastRenderedPageBreak/>
              <w:t>EN</w:t>
            </w:r>
          </w:p>
        </w:tc>
        <w:tc>
          <w:tcPr>
            <w:tcW w:w="4315" w:type="dxa"/>
          </w:tcPr>
          <w:p w14:paraId="4A75C138" w14:textId="77777777" w:rsidR="00AB7AD9" w:rsidRPr="006358C4" w:rsidRDefault="00AB7AD9" w:rsidP="00693D69">
            <w:pPr>
              <w:rPr>
                <w:b/>
                <w:bCs/>
                <w:i/>
                <w:iCs/>
                <w:color w:val="196B24" w:themeColor="accent3"/>
              </w:rPr>
            </w:pPr>
            <w:r w:rsidRPr="006358C4">
              <w:rPr>
                <w:b/>
                <w:bCs/>
                <w:i/>
                <w:iCs/>
                <w:color w:val="196B24" w:themeColor="accent3"/>
              </w:rPr>
              <w:t>FR</w:t>
            </w:r>
          </w:p>
        </w:tc>
      </w:tr>
      <w:tr w:rsidR="00AB7AD9" w:rsidRPr="006358C4" w14:paraId="31C6337C" w14:textId="77777777" w:rsidTr="00693D69">
        <w:tc>
          <w:tcPr>
            <w:tcW w:w="4315" w:type="dxa"/>
          </w:tcPr>
          <w:p w14:paraId="1649624C" w14:textId="77777777" w:rsidR="006A5BC0" w:rsidRPr="006358C4" w:rsidRDefault="006A5BC0" w:rsidP="006A5BC0">
            <w:r w:rsidRPr="006358C4">
              <w:t>Tumours of Meninges</w:t>
            </w:r>
          </w:p>
          <w:p w14:paraId="184CA819" w14:textId="77777777" w:rsidR="006A5BC0" w:rsidRPr="006358C4" w:rsidRDefault="006A5BC0" w:rsidP="006A5BC0"/>
          <w:p w14:paraId="4FD97A2F" w14:textId="77777777" w:rsidR="006A5BC0" w:rsidRPr="006358C4" w:rsidRDefault="006A5BC0" w:rsidP="006A5BC0">
            <w:r w:rsidRPr="006358C4">
              <w:t>Diffuse Astrocytic and Oligodendroglial Tumours</w:t>
            </w:r>
          </w:p>
          <w:p w14:paraId="65313244" w14:textId="77777777" w:rsidR="006A5BC0" w:rsidRPr="006358C4" w:rsidRDefault="006A5BC0" w:rsidP="006A5BC0"/>
          <w:p w14:paraId="2B6248B3" w14:textId="77777777" w:rsidR="006A5BC0" w:rsidRPr="006358C4" w:rsidRDefault="006A5BC0" w:rsidP="006A5BC0">
            <w:r w:rsidRPr="006358C4">
              <w:t>Unclassified Tumours</w:t>
            </w:r>
          </w:p>
          <w:p w14:paraId="748BC760" w14:textId="77777777" w:rsidR="006A5BC0" w:rsidRPr="006358C4" w:rsidRDefault="006A5BC0" w:rsidP="006A5BC0"/>
          <w:p w14:paraId="316CB19A" w14:textId="77777777" w:rsidR="006A5BC0" w:rsidRPr="006358C4" w:rsidRDefault="006A5BC0" w:rsidP="006A5BC0">
            <w:r w:rsidRPr="006358C4">
              <w:t>Tumours of Sellar Region</w:t>
            </w:r>
          </w:p>
          <w:p w14:paraId="31E62103" w14:textId="77777777" w:rsidR="006A5BC0" w:rsidRPr="006358C4" w:rsidRDefault="006A5BC0" w:rsidP="006A5BC0"/>
          <w:p w14:paraId="648D2F2D" w14:textId="77777777" w:rsidR="006A5BC0" w:rsidRPr="006358C4" w:rsidRDefault="006A5BC0" w:rsidP="006A5BC0">
            <w:r w:rsidRPr="006358C4">
              <w:t>Tumours of Cranial and Paraspinal Nerves</w:t>
            </w:r>
          </w:p>
          <w:p w14:paraId="1757CF4E" w14:textId="77777777" w:rsidR="006A5BC0" w:rsidRPr="006358C4" w:rsidRDefault="006A5BC0" w:rsidP="006A5BC0"/>
          <w:p w14:paraId="1EB8A3C7" w14:textId="77777777" w:rsidR="006A5BC0" w:rsidRPr="006358C4" w:rsidRDefault="006A5BC0" w:rsidP="006A5BC0">
            <w:r w:rsidRPr="006358C4">
              <w:t>Other Gliomas</w:t>
            </w:r>
          </w:p>
          <w:p w14:paraId="2C6FC4DD" w14:textId="77777777" w:rsidR="006A5BC0" w:rsidRPr="006358C4" w:rsidRDefault="006A5BC0" w:rsidP="006A5BC0"/>
          <w:p w14:paraId="56E01545" w14:textId="77777777" w:rsidR="006A5BC0" w:rsidRPr="006358C4" w:rsidRDefault="006A5BC0" w:rsidP="006A5BC0">
            <w:r w:rsidRPr="006358C4">
              <w:t>Lymphomas and Hematopoietic Neoplasms</w:t>
            </w:r>
          </w:p>
          <w:p w14:paraId="6D9CE0BD" w14:textId="77777777" w:rsidR="006A5BC0" w:rsidRPr="006358C4" w:rsidRDefault="006A5BC0" w:rsidP="006A5BC0"/>
          <w:p w14:paraId="3666A959" w14:textId="77777777" w:rsidR="006A5BC0" w:rsidRPr="006358C4" w:rsidRDefault="006A5BC0" w:rsidP="006A5BC0">
            <w:r w:rsidRPr="006358C4">
              <w:t>Ependymal Tumours</w:t>
            </w:r>
          </w:p>
          <w:p w14:paraId="1B7B8A62" w14:textId="77777777" w:rsidR="006A5BC0" w:rsidRPr="006358C4" w:rsidRDefault="006A5BC0" w:rsidP="006A5BC0"/>
          <w:p w14:paraId="6D789D47" w14:textId="77777777" w:rsidR="006A5BC0" w:rsidRPr="006358C4" w:rsidRDefault="006A5BC0" w:rsidP="006A5BC0">
            <w:r w:rsidRPr="006358C4">
              <w:t>Other Astrocytic Tumours</w:t>
            </w:r>
          </w:p>
          <w:p w14:paraId="4736982A" w14:textId="77777777" w:rsidR="006A5BC0" w:rsidRPr="006358C4" w:rsidRDefault="006A5BC0" w:rsidP="006A5BC0"/>
          <w:p w14:paraId="14786857" w14:textId="77777777" w:rsidR="006A5BC0" w:rsidRPr="006358C4" w:rsidRDefault="006A5BC0" w:rsidP="006A5BC0">
            <w:r w:rsidRPr="006358C4">
              <w:t>Neuronal and Mixed Neuronal-Glial Tumours</w:t>
            </w:r>
          </w:p>
          <w:p w14:paraId="6A47865A" w14:textId="77777777" w:rsidR="006A5BC0" w:rsidRPr="006358C4" w:rsidRDefault="006A5BC0" w:rsidP="006A5BC0"/>
          <w:p w14:paraId="54FA261A" w14:textId="77777777" w:rsidR="006A5BC0" w:rsidRPr="006358C4" w:rsidRDefault="006A5BC0" w:rsidP="006A5BC0">
            <w:r w:rsidRPr="006358C4">
              <w:t>Embryonal Tumours</w:t>
            </w:r>
          </w:p>
          <w:p w14:paraId="1B949382" w14:textId="77777777" w:rsidR="006A5BC0" w:rsidRPr="006358C4" w:rsidRDefault="006A5BC0" w:rsidP="006A5BC0"/>
          <w:p w14:paraId="2DEB9075" w14:textId="77777777" w:rsidR="006A5BC0" w:rsidRPr="006358C4" w:rsidRDefault="006A5BC0" w:rsidP="006A5BC0">
            <w:r w:rsidRPr="006358C4">
              <w:t>Not classified by CBTRUS</w:t>
            </w:r>
          </w:p>
          <w:p w14:paraId="4111B51E" w14:textId="77777777" w:rsidR="006A5BC0" w:rsidRPr="006358C4" w:rsidRDefault="006A5BC0" w:rsidP="006A5BC0"/>
          <w:p w14:paraId="5F5E06DB" w14:textId="77777777" w:rsidR="006A5BC0" w:rsidRPr="006358C4" w:rsidRDefault="006A5BC0" w:rsidP="006A5BC0">
            <w:r w:rsidRPr="006358C4">
              <w:t>Germ Cell Tumours</w:t>
            </w:r>
          </w:p>
          <w:p w14:paraId="3539D9EC" w14:textId="77777777" w:rsidR="006A5BC0" w:rsidRPr="006358C4" w:rsidRDefault="006A5BC0" w:rsidP="006A5BC0"/>
          <w:p w14:paraId="076A0ED3" w14:textId="77777777" w:rsidR="006A5BC0" w:rsidRPr="006358C4" w:rsidRDefault="006A5BC0" w:rsidP="006A5BC0">
            <w:r w:rsidRPr="006358C4">
              <w:t>Tumours of the Pineal Region</w:t>
            </w:r>
          </w:p>
          <w:p w14:paraId="0AC77133" w14:textId="77777777" w:rsidR="006A5BC0" w:rsidRPr="006358C4" w:rsidRDefault="006A5BC0" w:rsidP="006A5BC0"/>
          <w:p w14:paraId="204E5C04" w14:textId="77777777" w:rsidR="006A5BC0" w:rsidRPr="006358C4" w:rsidRDefault="006A5BC0" w:rsidP="006A5BC0">
            <w:r w:rsidRPr="006358C4">
              <w:t>Choroid Plexus Tumours</w:t>
            </w:r>
          </w:p>
          <w:p w14:paraId="792CB88D" w14:textId="77777777" w:rsidR="006A5BC0" w:rsidRPr="006358C4" w:rsidRDefault="006A5BC0" w:rsidP="006A5BC0"/>
          <w:p w14:paraId="43B0F4C8" w14:textId="77777777" w:rsidR="006A5BC0" w:rsidRPr="006358C4" w:rsidRDefault="006A5BC0" w:rsidP="006A5BC0">
            <w:r w:rsidRPr="006358C4">
              <w:t>Non-Malignant</w:t>
            </w:r>
          </w:p>
          <w:p w14:paraId="76AB645C" w14:textId="77777777" w:rsidR="006A5BC0" w:rsidRPr="006358C4" w:rsidRDefault="006A5BC0" w:rsidP="006A5BC0">
            <w:r w:rsidRPr="006358C4">
              <w:t>Malignant</w:t>
            </w:r>
          </w:p>
          <w:p w14:paraId="2836171B" w14:textId="77777777" w:rsidR="006A5BC0" w:rsidRPr="006358C4" w:rsidRDefault="006A5BC0" w:rsidP="006A5BC0">
            <w:r w:rsidRPr="006358C4">
              <w:t>Total</w:t>
            </w:r>
          </w:p>
          <w:p w14:paraId="7D7DF0EA" w14:textId="11059747" w:rsidR="00AB7AD9" w:rsidRPr="006358C4" w:rsidRDefault="006A5BC0" w:rsidP="006A5BC0">
            <w:r w:rsidRPr="006358C4">
              <w:t>Age-Standardized Incidence Rate per 100,000</w:t>
            </w:r>
          </w:p>
        </w:tc>
        <w:tc>
          <w:tcPr>
            <w:tcW w:w="4315" w:type="dxa"/>
          </w:tcPr>
          <w:p w14:paraId="3A80CDAB" w14:textId="77777777" w:rsidR="006A5BC0" w:rsidRPr="006358C4" w:rsidRDefault="006A5BC0" w:rsidP="006A5BC0">
            <w:r w:rsidRPr="006358C4">
              <w:t>Tumeurs des méninges</w:t>
            </w:r>
          </w:p>
          <w:p w14:paraId="7A5EF641" w14:textId="77777777" w:rsidR="006A5BC0" w:rsidRPr="006358C4" w:rsidRDefault="006A5BC0" w:rsidP="006A5BC0"/>
          <w:p w14:paraId="281A135A" w14:textId="77777777" w:rsidR="006A5BC0" w:rsidRPr="006358C4" w:rsidRDefault="006A5BC0" w:rsidP="006A5BC0">
            <w:r w:rsidRPr="006358C4">
              <w:t>Astrocytomes diffus et oligodendrogliomes</w:t>
            </w:r>
          </w:p>
          <w:p w14:paraId="0B65215D" w14:textId="77777777" w:rsidR="006A5BC0" w:rsidRPr="006358C4" w:rsidRDefault="006A5BC0" w:rsidP="006A5BC0"/>
          <w:p w14:paraId="41BDB311" w14:textId="77777777" w:rsidR="006A5BC0" w:rsidRPr="006358C4" w:rsidRDefault="006A5BC0" w:rsidP="006A5BC0">
            <w:r w:rsidRPr="006358C4">
              <w:t>Tumeurs non classifiées</w:t>
            </w:r>
          </w:p>
          <w:p w14:paraId="258B7B8E" w14:textId="77777777" w:rsidR="006A5BC0" w:rsidRPr="006358C4" w:rsidRDefault="006A5BC0" w:rsidP="006A5BC0"/>
          <w:p w14:paraId="730FAB08" w14:textId="77777777" w:rsidR="006A5BC0" w:rsidRPr="006358C4" w:rsidRDefault="006A5BC0" w:rsidP="006A5BC0">
            <w:r w:rsidRPr="006358C4">
              <w:t>Tumeurs de la région sellaire</w:t>
            </w:r>
          </w:p>
          <w:p w14:paraId="3B2157CE" w14:textId="77777777" w:rsidR="006A5BC0" w:rsidRPr="006358C4" w:rsidRDefault="006A5BC0" w:rsidP="006A5BC0"/>
          <w:p w14:paraId="09324418" w14:textId="77777777" w:rsidR="006A5BC0" w:rsidRPr="006358C4" w:rsidRDefault="006A5BC0" w:rsidP="006A5BC0">
            <w:r w:rsidRPr="006358C4">
              <w:t>Tumeur des nerfs crâniens et paraspinaux</w:t>
            </w:r>
          </w:p>
          <w:p w14:paraId="686B006B" w14:textId="77777777" w:rsidR="006A5BC0" w:rsidRPr="006358C4" w:rsidRDefault="006A5BC0" w:rsidP="006A5BC0"/>
          <w:p w14:paraId="6BFBEF72" w14:textId="77777777" w:rsidR="006A5BC0" w:rsidRPr="006358C4" w:rsidRDefault="006A5BC0" w:rsidP="006A5BC0">
            <w:r w:rsidRPr="006358C4">
              <w:t>Autres gliomes</w:t>
            </w:r>
          </w:p>
          <w:p w14:paraId="3B1DDBCE" w14:textId="77777777" w:rsidR="006A5BC0" w:rsidRPr="006358C4" w:rsidRDefault="006A5BC0" w:rsidP="006A5BC0"/>
          <w:p w14:paraId="03863D30" w14:textId="77777777" w:rsidR="006A5BC0" w:rsidRPr="006358C4" w:rsidRDefault="006A5BC0" w:rsidP="006A5BC0">
            <w:r w:rsidRPr="006358C4">
              <w:t>Lymphomes et néoplasmes hématopoïétiques</w:t>
            </w:r>
          </w:p>
          <w:p w14:paraId="4FE61BA0" w14:textId="77777777" w:rsidR="006A5BC0" w:rsidRPr="006358C4" w:rsidRDefault="006A5BC0" w:rsidP="006A5BC0"/>
          <w:p w14:paraId="49BEA403" w14:textId="77777777" w:rsidR="006A5BC0" w:rsidRPr="006358C4" w:rsidRDefault="006A5BC0" w:rsidP="006A5BC0">
            <w:r w:rsidRPr="006358C4">
              <w:t>Tumeurs épendymaires</w:t>
            </w:r>
          </w:p>
          <w:p w14:paraId="31A6ED98" w14:textId="77777777" w:rsidR="006A5BC0" w:rsidRPr="006358C4" w:rsidRDefault="006A5BC0" w:rsidP="006A5BC0"/>
          <w:p w14:paraId="6BF5A646" w14:textId="77777777" w:rsidR="006A5BC0" w:rsidRPr="006358C4" w:rsidRDefault="006A5BC0" w:rsidP="006A5BC0">
            <w:r w:rsidRPr="006358C4">
              <w:t>Autres types d’astrocytomes</w:t>
            </w:r>
          </w:p>
          <w:p w14:paraId="49F8C543" w14:textId="77777777" w:rsidR="006A5BC0" w:rsidRPr="006358C4" w:rsidRDefault="006A5BC0" w:rsidP="006A5BC0"/>
          <w:p w14:paraId="67B482AA" w14:textId="77777777" w:rsidR="006A5BC0" w:rsidRPr="006358C4" w:rsidRDefault="006A5BC0" w:rsidP="006A5BC0">
            <w:r w:rsidRPr="006358C4">
              <w:t>Tumeurs neuronales et glioneuronales</w:t>
            </w:r>
          </w:p>
          <w:p w14:paraId="1305A01B" w14:textId="77777777" w:rsidR="006A5BC0" w:rsidRPr="006358C4" w:rsidRDefault="006A5BC0" w:rsidP="006A5BC0"/>
          <w:p w14:paraId="59DBF84F" w14:textId="77777777" w:rsidR="006A5BC0" w:rsidRPr="006358C4" w:rsidRDefault="006A5BC0" w:rsidP="006A5BC0">
            <w:r w:rsidRPr="006358C4">
              <w:t>Tumeurs embryonnaires</w:t>
            </w:r>
          </w:p>
          <w:p w14:paraId="66D1D9FF" w14:textId="77777777" w:rsidR="006A5BC0" w:rsidRPr="006358C4" w:rsidRDefault="006A5BC0" w:rsidP="006A5BC0"/>
          <w:p w14:paraId="1BA4E9AD" w14:textId="77777777" w:rsidR="006A5BC0" w:rsidRPr="006358C4" w:rsidRDefault="006A5BC0" w:rsidP="006A5BC0">
            <w:r w:rsidRPr="006358C4">
              <w:t>Tumeurs non classifiées par le CBTRUS</w:t>
            </w:r>
          </w:p>
          <w:p w14:paraId="20A543C1" w14:textId="77777777" w:rsidR="006A5BC0" w:rsidRPr="006358C4" w:rsidRDefault="006A5BC0" w:rsidP="006A5BC0"/>
          <w:p w14:paraId="7F24F589" w14:textId="77777777" w:rsidR="006A5BC0" w:rsidRPr="006358C4" w:rsidRDefault="006A5BC0" w:rsidP="006A5BC0">
            <w:r w:rsidRPr="006358C4">
              <w:t>Tumeurs des cellules germinales</w:t>
            </w:r>
          </w:p>
          <w:p w14:paraId="47EC9256" w14:textId="77777777" w:rsidR="006A5BC0" w:rsidRPr="006358C4" w:rsidRDefault="006A5BC0" w:rsidP="006A5BC0"/>
          <w:p w14:paraId="59B6D9F6" w14:textId="77777777" w:rsidR="006A5BC0" w:rsidRPr="006358C4" w:rsidRDefault="006A5BC0" w:rsidP="006A5BC0">
            <w:r w:rsidRPr="006358C4">
              <w:t>Tumeurs de la région pinéale</w:t>
            </w:r>
          </w:p>
          <w:p w14:paraId="56D4A1B6" w14:textId="77777777" w:rsidR="006A5BC0" w:rsidRPr="006358C4" w:rsidRDefault="006A5BC0" w:rsidP="006A5BC0"/>
          <w:p w14:paraId="364C99CF" w14:textId="77777777" w:rsidR="006A5BC0" w:rsidRPr="006358C4" w:rsidRDefault="006A5BC0" w:rsidP="006A5BC0">
            <w:r w:rsidRPr="006358C4">
              <w:t>Tumeurs du plexus choroïde</w:t>
            </w:r>
          </w:p>
          <w:p w14:paraId="33B57A1C" w14:textId="77777777" w:rsidR="006A5BC0" w:rsidRPr="006358C4" w:rsidRDefault="006A5BC0" w:rsidP="006A5BC0"/>
          <w:p w14:paraId="541A4AD4" w14:textId="77777777" w:rsidR="006A5BC0" w:rsidRPr="006358C4" w:rsidRDefault="006A5BC0" w:rsidP="006A5BC0">
            <w:r w:rsidRPr="006358C4">
              <w:t>Bénignes</w:t>
            </w:r>
          </w:p>
          <w:p w14:paraId="0FB58BDF" w14:textId="77777777" w:rsidR="006A5BC0" w:rsidRPr="006358C4" w:rsidRDefault="006A5BC0" w:rsidP="006A5BC0">
            <w:r w:rsidRPr="006358C4">
              <w:t>Malignes</w:t>
            </w:r>
          </w:p>
          <w:p w14:paraId="42C3B038" w14:textId="77777777" w:rsidR="006A5BC0" w:rsidRPr="006358C4" w:rsidRDefault="006A5BC0" w:rsidP="006A5BC0">
            <w:r w:rsidRPr="006358C4">
              <w:t>Total</w:t>
            </w:r>
          </w:p>
          <w:p w14:paraId="63904C26" w14:textId="684C35C0" w:rsidR="00AB7AD9" w:rsidRPr="006358C4" w:rsidRDefault="006A5BC0" w:rsidP="006A5BC0">
            <w:r w:rsidRPr="006358C4">
              <w:t>Taux d’incidence normalisé selon l’âge pour 100 000</w:t>
            </w:r>
          </w:p>
        </w:tc>
      </w:tr>
      <w:tr w:rsidR="00AB7AD9" w:rsidRPr="006358C4" w14:paraId="101D69DD" w14:textId="77777777" w:rsidTr="00693D69">
        <w:tc>
          <w:tcPr>
            <w:tcW w:w="4315" w:type="dxa"/>
          </w:tcPr>
          <w:p w14:paraId="1BB1E22F" w14:textId="77777777" w:rsidR="00AB7AD9" w:rsidRPr="006358C4" w:rsidRDefault="00AB7AD9" w:rsidP="00693D69"/>
        </w:tc>
        <w:tc>
          <w:tcPr>
            <w:tcW w:w="4315" w:type="dxa"/>
          </w:tcPr>
          <w:p w14:paraId="123ED927" w14:textId="77777777" w:rsidR="00AB7AD9" w:rsidRPr="006358C4" w:rsidRDefault="00AB7AD9" w:rsidP="00693D69"/>
        </w:tc>
      </w:tr>
    </w:tbl>
    <w:p w14:paraId="3D516D0F" w14:textId="77777777" w:rsidR="00AB7AD9" w:rsidRPr="006358C4" w:rsidRDefault="00AB7AD9"/>
    <w:p w14:paraId="41C2FD4A" w14:textId="4E3DDA7E" w:rsidR="00AB7AD9" w:rsidRPr="006358C4" w:rsidRDefault="00AB7AD9">
      <w:r w:rsidRPr="006358C4">
        <w:rPr>
          <w:noProof/>
        </w:rPr>
        <w:lastRenderedPageBreak/>
        <w:drawing>
          <wp:inline distT="0" distB="0" distL="0" distR="0" wp14:anchorId="35F3E286" wp14:editId="75458D32">
            <wp:extent cx="5486400" cy="2707640"/>
            <wp:effectExtent l="0" t="0" r="0" b="0"/>
            <wp:docPr id="16102501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250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AB7AD9" w:rsidRPr="006358C4" w14:paraId="13EA8FC4" w14:textId="77777777" w:rsidTr="00693D69">
        <w:tc>
          <w:tcPr>
            <w:tcW w:w="4315" w:type="dxa"/>
          </w:tcPr>
          <w:p w14:paraId="5372FBB5" w14:textId="77777777" w:rsidR="00AB7AD9" w:rsidRPr="006358C4" w:rsidRDefault="00AB7AD9" w:rsidP="00693D69">
            <w:pPr>
              <w:rPr>
                <w:b/>
                <w:bCs/>
                <w:i/>
                <w:iCs/>
                <w:color w:val="196B24" w:themeColor="accent3"/>
              </w:rPr>
            </w:pPr>
            <w:r w:rsidRPr="006358C4">
              <w:rPr>
                <w:b/>
                <w:bCs/>
                <w:i/>
                <w:iCs/>
                <w:color w:val="196B24" w:themeColor="accent3"/>
              </w:rPr>
              <w:t>EN</w:t>
            </w:r>
          </w:p>
        </w:tc>
        <w:tc>
          <w:tcPr>
            <w:tcW w:w="4315" w:type="dxa"/>
          </w:tcPr>
          <w:p w14:paraId="7D2F1FF9" w14:textId="77777777" w:rsidR="00AB7AD9" w:rsidRPr="006358C4" w:rsidRDefault="00AB7AD9" w:rsidP="00693D69">
            <w:pPr>
              <w:rPr>
                <w:b/>
                <w:bCs/>
                <w:i/>
                <w:iCs/>
                <w:color w:val="196B24" w:themeColor="accent3"/>
              </w:rPr>
            </w:pPr>
            <w:r w:rsidRPr="006358C4">
              <w:rPr>
                <w:b/>
                <w:bCs/>
                <w:i/>
                <w:iCs/>
                <w:color w:val="196B24" w:themeColor="accent3"/>
              </w:rPr>
              <w:t>FR</w:t>
            </w:r>
          </w:p>
        </w:tc>
      </w:tr>
      <w:tr w:rsidR="00AB7AD9" w:rsidRPr="006358C4" w14:paraId="602F453F" w14:textId="77777777" w:rsidTr="00693D69">
        <w:tc>
          <w:tcPr>
            <w:tcW w:w="4315" w:type="dxa"/>
          </w:tcPr>
          <w:p w14:paraId="6BF9D1B9" w14:textId="77777777" w:rsidR="00B96FE2" w:rsidRPr="006358C4" w:rsidRDefault="00B96FE2" w:rsidP="00B96FE2">
            <w:r w:rsidRPr="006358C4">
              <w:t>Tumours of Meninges</w:t>
            </w:r>
          </w:p>
          <w:p w14:paraId="69EF971F" w14:textId="77777777" w:rsidR="00B96FE2" w:rsidRPr="006358C4" w:rsidRDefault="00B96FE2" w:rsidP="00B96FE2">
            <w:r w:rsidRPr="006358C4">
              <w:t>Diffuse Astrocytic and Oligodendroglial Tumours</w:t>
            </w:r>
          </w:p>
          <w:p w14:paraId="27857647" w14:textId="77777777" w:rsidR="00B96FE2" w:rsidRPr="006358C4" w:rsidRDefault="00B96FE2" w:rsidP="00B96FE2">
            <w:r w:rsidRPr="006358C4">
              <w:t>Unclassified Tumours</w:t>
            </w:r>
          </w:p>
          <w:p w14:paraId="4617387E" w14:textId="77777777" w:rsidR="00B96FE2" w:rsidRPr="006358C4" w:rsidRDefault="00B96FE2" w:rsidP="00B96FE2"/>
          <w:p w14:paraId="03DF042E" w14:textId="77777777" w:rsidR="00B96FE2" w:rsidRPr="006358C4" w:rsidRDefault="00B96FE2" w:rsidP="00B96FE2">
            <w:r w:rsidRPr="006358C4">
              <w:t>Tumours of Sellar Region</w:t>
            </w:r>
          </w:p>
          <w:p w14:paraId="1DB01A5A" w14:textId="77777777" w:rsidR="00B96FE2" w:rsidRPr="006358C4" w:rsidRDefault="00B96FE2" w:rsidP="00B96FE2">
            <w:r w:rsidRPr="006358C4">
              <w:t>Tumours of Cranial and Paraspinal Nerves</w:t>
            </w:r>
          </w:p>
          <w:p w14:paraId="07EFA6AC" w14:textId="77777777" w:rsidR="00B96FE2" w:rsidRPr="006358C4" w:rsidRDefault="00B96FE2" w:rsidP="00B96FE2">
            <w:r w:rsidRPr="006358C4">
              <w:t>Other Gliomas</w:t>
            </w:r>
          </w:p>
          <w:p w14:paraId="0FD9BBE6" w14:textId="77777777" w:rsidR="00B96FE2" w:rsidRPr="006358C4" w:rsidRDefault="00B96FE2" w:rsidP="00B96FE2"/>
          <w:p w14:paraId="2F0A2EDD" w14:textId="77777777" w:rsidR="00B96FE2" w:rsidRPr="006358C4" w:rsidRDefault="00B96FE2" w:rsidP="00B96FE2">
            <w:r w:rsidRPr="006358C4">
              <w:t>Lymphomas and Hematopoietic Neoplasms</w:t>
            </w:r>
          </w:p>
          <w:p w14:paraId="34B492A0" w14:textId="77777777" w:rsidR="00B96FE2" w:rsidRPr="006358C4" w:rsidRDefault="00B96FE2" w:rsidP="00B96FE2">
            <w:r w:rsidRPr="006358C4">
              <w:t>Neuronal and Mixed Neuronal-Glial Tumours</w:t>
            </w:r>
          </w:p>
          <w:p w14:paraId="0E69E2C3" w14:textId="77777777" w:rsidR="00B96FE2" w:rsidRPr="006358C4" w:rsidRDefault="00B96FE2" w:rsidP="00B96FE2">
            <w:r w:rsidRPr="006358C4">
              <w:t>Other Astrocytic Tumours</w:t>
            </w:r>
          </w:p>
          <w:p w14:paraId="0F2D1621" w14:textId="77777777" w:rsidR="00B96FE2" w:rsidRPr="006358C4" w:rsidRDefault="00B96FE2" w:rsidP="00B96FE2">
            <w:r w:rsidRPr="006358C4">
              <w:t>Ependymal Tumours</w:t>
            </w:r>
          </w:p>
          <w:p w14:paraId="4FB6A7CF" w14:textId="77777777" w:rsidR="00B96FE2" w:rsidRPr="006358C4" w:rsidRDefault="00B96FE2" w:rsidP="00B96FE2">
            <w:r w:rsidRPr="006358C4">
              <w:t>Embryonal Tumours</w:t>
            </w:r>
          </w:p>
          <w:p w14:paraId="2D509667" w14:textId="77777777" w:rsidR="00B96FE2" w:rsidRPr="006358C4" w:rsidRDefault="00B96FE2" w:rsidP="00B96FE2">
            <w:r w:rsidRPr="006358C4">
              <w:t>Not classified by CBTRUS</w:t>
            </w:r>
          </w:p>
          <w:p w14:paraId="07A6BDF8" w14:textId="77777777" w:rsidR="00B96FE2" w:rsidRPr="006358C4" w:rsidRDefault="00B96FE2" w:rsidP="00B96FE2">
            <w:r w:rsidRPr="006358C4">
              <w:t>Tumours of the Pineal Region</w:t>
            </w:r>
          </w:p>
          <w:p w14:paraId="22D290B0" w14:textId="77777777" w:rsidR="00B96FE2" w:rsidRPr="006358C4" w:rsidRDefault="00B96FE2" w:rsidP="00B96FE2">
            <w:r w:rsidRPr="006358C4">
              <w:t>Choroid Plexus Tumours</w:t>
            </w:r>
          </w:p>
          <w:p w14:paraId="03056F42" w14:textId="77777777" w:rsidR="00B96FE2" w:rsidRPr="006358C4" w:rsidRDefault="00B96FE2" w:rsidP="00B96FE2"/>
          <w:p w14:paraId="0289D6C0" w14:textId="77777777" w:rsidR="00B96FE2" w:rsidRPr="006358C4" w:rsidRDefault="00B96FE2" w:rsidP="00B96FE2">
            <w:r w:rsidRPr="006358C4">
              <w:t>Germ Cell Tumours</w:t>
            </w:r>
          </w:p>
          <w:p w14:paraId="7D0037D3" w14:textId="77777777" w:rsidR="00B96FE2" w:rsidRPr="006358C4" w:rsidRDefault="00B96FE2" w:rsidP="00B96FE2"/>
          <w:p w14:paraId="0C6A93B6" w14:textId="77777777" w:rsidR="00B96FE2" w:rsidRPr="006358C4" w:rsidRDefault="00B96FE2" w:rsidP="00B96FE2">
            <w:r w:rsidRPr="006358C4">
              <w:t>Female</w:t>
            </w:r>
          </w:p>
          <w:p w14:paraId="6FB154E7" w14:textId="77777777" w:rsidR="00B96FE2" w:rsidRPr="006358C4" w:rsidRDefault="00B96FE2" w:rsidP="00B96FE2"/>
          <w:p w14:paraId="01130D12" w14:textId="77777777" w:rsidR="00B96FE2" w:rsidRPr="006358C4" w:rsidRDefault="00B96FE2" w:rsidP="00B96FE2">
            <w:r w:rsidRPr="006358C4">
              <w:t>Male</w:t>
            </w:r>
          </w:p>
          <w:p w14:paraId="52E9156C" w14:textId="77777777" w:rsidR="00B96FE2" w:rsidRPr="006358C4" w:rsidRDefault="00B96FE2" w:rsidP="00B96FE2"/>
          <w:p w14:paraId="289A12DE" w14:textId="52E7BEAE" w:rsidR="00AB7AD9" w:rsidRPr="006358C4" w:rsidRDefault="00B96FE2" w:rsidP="00B96FE2">
            <w:r w:rsidRPr="006358C4">
              <w:t>Age-Standardized Incidence Rate per 100,000</w:t>
            </w:r>
          </w:p>
        </w:tc>
        <w:tc>
          <w:tcPr>
            <w:tcW w:w="4315" w:type="dxa"/>
          </w:tcPr>
          <w:p w14:paraId="0ABAD6EC" w14:textId="77777777" w:rsidR="00B96FE2" w:rsidRPr="006358C4" w:rsidRDefault="00B96FE2" w:rsidP="00B96FE2">
            <w:r w:rsidRPr="006358C4">
              <w:t>Tumeurs des méninges</w:t>
            </w:r>
          </w:p>
          <w:p w14:paraId="3CD3DB33" w14:textId="77777777" w:rsidR="00B96FE2" w:rsidRPr="006358C4" w:rsidRDefault="00B96FE2" w:rsidP="00B96FE2">
            <w:r w:rsidRPr="006358C4">
              <w:t>Astrocytomes diffus et oligodendrogliomes</w:t>
            </w:r>
          </w:p>
          <w:p w14:paraId="268D0799" w14:textId="77777777" w:rsidR="00B96FE2" w:rsidRPr="006358C4" w:rsidRDefault="00B96FE2" w:rsidP="00B96FE2">
            <w:r w:rsidRPr="006358C4">
              <w:t>Tumeurs non classifiées</w:t>
            </w:r>
          </w:p>
          <w:p w14:paraId="0B694AC8" w14:textId="77777777" w:rsidR="00B96FE2" w:rsidRPr="006358C4" w:rsidRDefault="00B96FE2" w:rsidP="00B96FE2"/>
          <w:p w14:paraId="61669819" w14:textId="77777777" w:rsidR="00B96FE2" w:rsidRPr="006358C4" w:rsidRDefault="00B96FE2" w:rsidP="00B96FE2">
            <w:r w:rsidRPr="006358C4">
              <w:t>Tumeurs de la région sellaire</w:t>
            </w:r>
          </w:p>
          <w:p w14:paraId="37E5CED3" w14:textId="77777777" w:rsidR="00B96FE2" w:rsidRPr="006358C4" w:rsidRDefault="00B96FE2" w:rsidP="00B96FE2">
            <w:r w:rsidRPr="006358C4">
              <w:t>Tumeur des nerfs crâniens et paraspinaux</w:t>
            </w:r>
          </w:p>
          <w:p w14:paraId="063C4308" w14:textId="77777777" w:rsidR="00B96FE2" w:rsidRPr="006358C4" w:rsidRDefault="00B96FE2" w:rsidP="00B96FE2">
            <w:r w:rsidRPr="006358C4">
              <w:t>Autres gliomes</w:t>
            </w:r>
          </w:p>
          <w:p w14:paraId="50E43D3B" w14:textId="77777777" w:rsidR="00B96FE2" w:rsidRPr="006358C4" w:rsidRDefault="00B96FE2" w:rsidP="00B96FE2"/>
          <w:p w14:paraId="5F0DEA88" w14:textId="77777777" w:rsidR="00B96FE2" w:rsidRPr="006358C4" w:rsidRDefault="00B96FE2" w:rsidP="00B96FE2">
            <w:r w:rsidRPr="006358C4">
              <w:t>Lymphomes et néoplasmes hématopoïétiques</w:t>
            </w:r>
          </w:p>
          <w:p w14:paraId="33EB450A" w14:textId="77777777" w:rsidR="00B96FE2" w:rsidRPr="006358C4" w:rsidRDefault="00B96FE2" w:rsidP="00B96FE2">
            <w:r w:rsidRPr="006358C4">
              <w:t>Tumeurs neuronales et glioneuronales</w:t>
            </w:r>
          </w:p>
          <w:p w14:paraId="63C45E1B" w14:textId="77777777" w:rsidR="00B96FE2" w:rsidRPr="006358C4" w:rsidRDefault="00B96FE2" w:rsidP="00B96FE2">
            <w:r w:rsidRPr="006358C4">
              <w:t>Autres types d’astrocytomes</w:t>
            </w:r>
          </w:p>
          <w:p w14:paraId="7F5B2AF7" w14:textId="77777777" w:rsidR="00B96FE2" w:rsidRPr="006358C4" w:rsidRDefault="00B96FE2" w:rsidP="00B96FE2">
            <w:r w:rsidRPr="006358C4">
              <w:t>Tumeurs épendymaires</w:t>
            </w:r>
          </w:p>
          <w:p w14:paraId="678C3AEB" w14:textId="77777777" w:rsidR="00B96FE2" w:rsidRPr="006358C4" w:rsidRDefault="00B96FE2" w:rsidP="00B96FE2">
            <w:r w:rsidRPr="006358C4">
              <w:t>Tumeurs embryonnaires</w:t>
            </w:r>
          </w:p>
          <w:p w14:paraId="09BD2683" w14:textId="77777777" w:rsidR="00B96FE2" w:rsidRPr="006358C4" w:rsidRDefault="00B96FE2" w:rsidP="00B96FE2">
            <w:r w:rsidRPr="006358C4">
              <w:t>Tumeurs non classifiées par le CBTRUS</w:t>
            </w:r>
          </w:p>
          <w:p w14:paraId="387B1A99" w14:textId="77777777" w:rsidR="00B96FE2" w:rsidRPr="006358C4" w:rsidRDefault="00B96FE2" w:rsidP="00B96FE2">
            <w:r w:rsidRPr="006358C4">
              <w:t>Tumeurs de la région pinéale</w:t>
            </w:r>
          </w:p>
          <w:p w14:paraId="65B84376" w14:textId="77777777" w:rsidR="00B96FE2" w:rsidRPr="006358C4" w:rsidRDefault="00B96FE2" w:rsidP="00B96FE2">
            <w:r w:rsidRPr="006358C4">
              <w:t>Tumeurs du plexus choroïde</w:t>
            </w:r>
          </w:p>
          <w:p w14:paraId="6900E493" w14:textId="77777777" w:rsidR="00B96FE2" w:rsidRPr="006358C4" w:rsidRDefault="00B96FE2" w:rsidP="00B96FE2"/>
          <w:p w14:paraId="624DCC05" w14:textId="77777777" w:rsidR="00B96FE2" w:rsidRPr="006358C4" w:rsidRDefault="00B96FE2" w:rsidP="00B96FE2">
            <w:r w:rsidRPr="006358C4">
              <w:t>Tumeurs des cellules germinales</w:t>
            </w:r>
          </w:p>
          <w:p w14:paraId="5D98B5E1" w14:textId="77777777" w:rsidR="00B96FE2" w:rsidRPr="006358C4" w:rsidRDefault="00B96FE2" w:rsidP="00B96FE2"/>
          <w:p w14:paraId="46865F51" w14:textId="77777777" w:rsidR="00B96FE2" w:rsidRPr="006358C4" w:rsidRDefault="00B96FE2" w:rsidP="00B96FE2">
            <w:r w:rsidRPr="006358C4">
              <w:t>Femmes</w:t>
            </w:r>
          </w:p>
          <w:p w14:paraId="2C037374" w14:textId="77777777" w:rsidR="00B96FE2" w:rsidRPr="006358C4" w:rsidRDefault="00B96FE2" w:rsidP="00B96FE2"/>
          <w:p w14:paraId="1B70F87E" w14:textId="77777777" w:rsidR="00B96FE2" w:rsidRPr="006358C4" w:rsidRDefault="00B96FE2" w:rsidP="00B96FE2">
            <w:r w:rsidRPr="006358C4">
              <w:t>Hommes</w:t>
            </w:r>
          </w:p>
          <w:p w14:paraId="57F9BAF6" w14:textId="77777777" w:rsidR="00B96FE2" w:rsidRPr="006358C4" w:rsidRDefault="00B96FE2" w:rsidP="00B96FE2"/>
          <w:p w14:paraId="39D29F1F" w14:textId="22864A42" w:rsidR="00AB7AD9" w:rsidRPr="006358C4" w:rsidRDefault="00B96FE2" w:rsidP="00B96FE2">
            <w:r w:rsidRPr="006358C4">
              <w:t>Taux d’incidence normalisé selon l’âge pour 100 000</w:t>
            </w:r>
          </w:p>
        </w:tc>
      </w:tr>
      <w:tr w:rsidR="00AB7AD9" w:rsidRPr="006358C4" w14:paraId="60B0FE9F" w14:textId="77777777" w:rsidTr="00693D69">
        <w:tc>
          <w:tcPr>
            <w:tcW w:w="4315" w:type="dxa"/>
          </w:tcPr>
          <w:p w14:paraId="10806BB0" w14:textId="77777777" w:rsidR="00AB7AD9" w:rsidRPr="006358C4" w:rsidRDefault="00AB7AD9" w:rsidP="00693D69"/>
        </w:tc>
        <w:tc>
          <w:tcPr>
            <w:tcW w:w="4315" w:type="dxa"/>
          </w:tcPr>
          <w:p w14:paraId="29B004B3" w14:textId="77777777" w:rsidR="00AB7AD9" w:rsidRPr="006358C4" w:rsidRDefault="00AB7AD9" w:rsidP="00693D69"/>
        </w:tc>
      </w:tr>
    </w:tbl>
    <w:p w14:paraId="1BB625BE" w14:textId="77777777" w:rsidR="00AB7AD9" w:rsidRPr="006358C4" w:rsidRDefault="00AB7AD9"/>
    <w:p w14:paraId="6F01C5DD" w14:textId="4367A8DC" w:rsidR="00AB7AD9" w:rsidRPr="006358C4" w:rsidRDefault="00AB7AD9">
      <w:r w:rsidRPr="006358C4">
        <w:rPr>
          <w:noProof/>
        </w:rPr>
        <w:lastRenderedPageBreak/>
        <w:drawing>
          <wp:inline distT="0" distB="0" distL="0" distR="0" wp14:anchorId="7AC5DA0F" wp14:editId="002D6EA4">
            <wp:extent cx="5486400" cy="2967355"/>
            <wp:effectExtent l="0" t="0" r="0" b="4445"/>
            <wp:docPr id="36135482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35482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FDACD" w14:textId="77777777" w:rsidR="00AB7AD9" w:rsidRPr="006358C4" w:rsidRDefault="00AB7AD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AB7AD9" w:rsidRPr="006358C4" w14:paraId="370F2346" w14:textId="77777777" w:rsidTr="00693D69">
        <w:tc>
          <w:tcPr>
            <w:tcW w:w="4315" w:type="dxa"/>
          </w:tcPr>
          <w:p w14:paraId="0125116D" w14:textId="77777777" w:rsidR="00AB7AD9" w:rsidRPr="006358C4" w:rsidRDefault="00AB7AD9" w:rsidP="00693D69">
            <w:pPr>
              <w:rPr>
                <w:b/>
                <w:bCs/>
                <w:i/>
                <w:iCs/>
                <w:color w:val="196B24" w:themeColor="accent3"/>
              </w:rPr>
            </w:pPr>
            <w:r w:rsidRPr="006358C4">
              <w:rPr>
                <w:b/>
                <w:bCs/>
                <w:i/>
                <w:iCs/>
                <w:color w:val="196B24" w:themeColor="accent3"/>
              </w:rPr>
              <w:t>EN</w:t>
            </w:r>
          </w:p>
        </w:tc>
        <w:tc>
          <w:tcPr>
            <w:tcW w:w="4315" w:type="dxa"/>
          </w:tcPr>
          <w:p w14:paraId="061A3926" w14:textId="77777777" w:rsidR="00AB7AD9" w:rsidRPr="006358C4" w:rsidRDefault="00AB7AD9" w:rsidP="00693D69">
            <w:pPr>
              <w:rPr>
                <w:b/>
                <w:bCs/>
                <w:i/>
                <w:iCs/>
                <w:color w:val="196B24" w:themeColor="accent3"/>
              </w:rPr>
            </w:pPr>
            <w:r w:rsidRPr="006358C4">
              <w:rPr>
                <w:b/>
                <w:bCs/>
                <w:i/>
                <w:iCs/>
                <w:color w:val="196B24" w:themeColor="accent3"/>
              </w:rPr>
              <w:t>FR</w:t>
            </w:r>
          </w:p>
        </w:tc>
      </w:tr>
      <w:tr w:rsidR="00AB7AD9" w:rsidRPr="006358C4" w14:paraId="637394E5" w14:textId="77777777" w:rsidTr="00693D69">
        <w:tc>
          <w:tcPr>
            <w:tcW w:w="4315" w:type="dxa"/>
          </w:tcPr>
          <w:p w14:paraId="5D526117" w14:textId="77777777" w:rsidR="00204B82" w:rsidRPr="006358C4" w:rsidRDefault="00204B82" w:rsidP="00204B82">
            <w:r w:rsidRPr="006358C4">
              <w:t>Tumours of Meninges</w:t>
            </w:r>
          </w:p>
          <w:p w14:paraId="3C63A25F" w14:textId="77777777" w:rsidR="00204B82" w:rsidRPr="006358C4" w:rsidRDefault="00204B82" w:rsidP="00204B82">
            <w:r w:rsidRPr="006358C4">
              <w:t>Diffuse Astrocytic and Oligodendroglial Tumours</w:t>
            </w:r>
          </w:p>
          <w:p w14:paraId="5558E962" w14:textId="77777777" w:rsidR="00204B82" w:rsidRPr="006358C4" w:rsidRDefault="00204B82" w:rsidP="00204B82">
            <w:r w:rsidRPr="006358C4">
              <w:t>Unclassified Tumours</w:t>
            </w:r>
          </w:p>
          <w:p w14:paraId="4EFE2A65" w14:textId="77777777" w:rsidR="00204B82" w:rsidRPr="006358C4" w:rsidRDefault="00204B82" w:rsidP="00204B82"/>
          <w:p w14:paraId="07AD3DB6" w14:textId="77777777" w:rsidR="00204B82" w:rsidRPr="006358C4" w:rsidRDefault="00204B82" w:rsidP="00204B82">
            <w:r w:rsidRPr="006358C4">
              <w:t>Tumours of Sellar Region</w:t>
            </w:r>
          </w:p>
          <w:p w14:paraId="1C251A81" w14:textId="77777777" w:rsidR="00204B82" w:rsidRPr="006358C4" w:rsidRDefault="00204B82" w:rsidP="00204B82"/>
          <w:p w14:paraId="567680DB" w14:textId="77777777" w:rsidR="00204B82" w:rsidRPr="006358C4" w:rsidRDefault="00204B82" w:rsidP="00204B82">
            <w:r w:rsidRPr="006358C4">
              <w:t>Tumours of Cranial and Paraspinal Nerves</w:t>
            </w:r>
          </w:p>
          <w:p w14:paraId="1B3A4207" w14:textId="77777777" w:rsidR="00204B82" w:rsidRPr="006358C4" w:rsidRDefault="00204B82" w:rsidP="00204B82"/>
          <w:p w14:paraId="2503D2AC" w14:textId="77777777" w:rsidR="00204B82" w:rsidRPr="006358C4" w:rsidRDefault="00204B82" w:rsidP="00204B82">
            <w:r w:rsidRPr="006358C4">
              <w:t>Lymphomas and Hematopoietic Neoplasms</w:t>
            </w:r>
          </w:p>
          <w:p w14:paraId="1EB5D8F1" w14:textId="77777777" w:rsidR="00204B82" w:rsidRPr="006358C4" w:rsidRDefault="00204B82" w:rsidP="00204B82">
            <w:r w:rsidRPr="006358C4">
              <w:t>Other Gliomas</w:t>
            </w:r>
          </w:p>
          <w:p w14:paraId="415061D4" w14:textId="77777777" w:rsidR="00204B82" w:rsidRPr="006358C4" w:rsidRDefault="00204B82" w:rsidP="00204B82"/>
          <w:p w14:paraId="43C5D868" w14:textId="77777777" w:rsidR="00204B82" w:rsidRPr="006358C4" w:rsidRDefault="00204B82" w:rsidP="00204B82">
            <w:r w:rsidRPr="006358C4">
              <w:t>Ependymal Tumours</w:t>
            </w:r>
          </w:p>
          <w:p w14:paraId="180BF82F" w14:textId="77777777" w:rsidR="00204B82" w:rsidRPr="006358C4" w:rsidRDefault="00204B82" w:rsidP="00204B82"/>
          <w:p w14:paraId="1E3CD3DB" w14:textId="77777777" w:rsidR="00204B82" w:rsidRPr="006358C4" w:rsidRDefault="00204B82" w:rsidP="00204B82">
            <w:r w:rsidRPr="006358C4">
              <w:t>Not classified by CBTRUS</w:t>
            </w:r>
          </w:p>
          <w:p w14:paraId="1E98358D" w14:textId="77777777" w:rsidR="00204B82" w:rsidRPr="006358C4" w:rsidRDefault="00204B82" w:rsidP="00204B82">
            <w:r w:rsidRPr="006358C4">
              <w:t>Neuronal and Mixed Neuronal-Glial Tumours</w:t>
            </w:r>
          </w:p>
          <w:p w14:paraId="504B3684" w14:textId="77777777" w:rsidR="00204B82" w:rsidRPr="006358C4" w:rsidRDefault="00204B82" w:rsidP="00204B82"/>
          <w:p w14:paraId="70774D0D" w14:textId="77777777" w:rsidR="00204B82" w:rsidRPr="006358C4" w:rsidRDefault="00204B82" w:rsidP="00204B82">
            <w:r w:rsidRPr="006358C4">
              <w:t>Other Astrocytic Tumours</w:t>
            </w:r>
          </w:p>
          <w:p w14:paraId="2BD3E987" w14:textId="77777777" w:rsidR="00204B82" w:rsidRPr="006358C4" w:rsidRDefault="00204B82" w:rsidP="00204B82"/>
          <w:p w14:paraId="7BB2B8FB" w14:textId="77777777" w:rsidR="00204B82" w:rsidRPr="006358C4" w:rsidRDefault="00204B82" w:rsidP="00204B82">
            <w:r w:rsidRPr="006358C4">
              <w:t>Tumours of the Pineal Region</w:t>
            </w:r>
          </w:p>
          <w:p w14:paraId="126F6654" w14:textId="77777777" w:rsidR="00204B82" w:rsidRPr="006358C4" w:rsidRDefault="00204B82" w:rsidP="00204B82"/>
          <w:p w14:paraId="56B562C8" w14:textId="77777777" w:rsidR="00204B82" w:rsidRPr="006358C4" w:rsidRDefault="00204B82" w:rsidP="00204B82">
            <w:r w:rsidRPr="006358C4">
              <w:t>Choroid Plexus Tumours</w:t>
            </w:r>
          </w:p>
          <w:p w14:paraId="079B6A53" w14:textId="77777777" w:rsidR="00204B82" w:rsidRPr="006358C4" w:rsidRDefault="00204B82" w:rsidP="00204B82"/>
          <w:p w14:paraId="704AB98E" w14:textId="77777777" w:rsidR="00204B82" w:rsidRPr="006358C4" w:rsidRDefault="00204B82" w:rsidP="00204B82">
            <w:r w:rsidRPr="006358C4">
              <w:t>Embryonal Tumours</w:t>
            </w:r>
          </w:p>
          <w:p w14:paraId="7DBD80C2" w14:textId="77777777" w:rsidR="00204B82" w:rsidRPr="006358C4" w:rsidRDefault="00204B82" w:rsidP="00204B82">
            <w:r w:rsidRPr="006358C4">
              <w:t>Germ Cell Tumours</w:t>
            </w:r>
          </w:p>
          <w:p w14:paraId="6A017C33" w14:textId="77777777" w:rsidR="00204B82" w:rsidRPr="006358C4" w:rsidRDefault="00204B82" w:rsidP="00204B82"/>
          <w:p w14:paraId="560695C1" w14:textId="77777777" w:rsidR="00204B82" w:rsidRPr="006358C4" w:rsidRDefault="00204B82" w:rsidP="00204B82">
            <w:r w:rsidRPr="006358C4">
              <w:t>Older Adults (65+ years)</w:t>
            </w:r>
          </w:p>
          <w:p w14:paraId="55ABF629" w14:textId="77777777" w:rsidR="00204B82" w:rsidRPr="006358C4" w:rsidRDefault="00204B82" w:rsidP="00204B82">
            <w:r w:rsidRPr="006358C4">
              <w:t>Adults (40-64 years)</w:t>
            </w:r>
          </w:p>
          <w:p w14:paraId="410F760F" w14:textId="77777777" w:rsidR="00204B82" w:rsidRPr="006358C4" w:rsidRDefault="00204B82" w:rsidP="00204B82">
            <w:r w:rsidRPr="006358C4">
              <w:t>AYA (15-39 years)</w:t>
            </w:r>
          </w:p>
          <w:p w14:paraId="0930FE43" w14:textId="77777777" w:rsidR="00204B82" w:rsidRPr="006358C4" w:rsidRDefault="00204B82" w:rsidP="00204B82">
            <w:r w:rsidRPr="006358C4">
              <w:t>Children (0-14years)</w:t>
            </w:r>
          </w:p>
          <w:p w14:paraId="3796F787" w14:textId="77777777" w:rsidR="00204B82" w:rsidRPr="006358C4" w:rsidRDefault="00204B82" w:rsidP="00204B82"/>
          <w:p w14:paraId="5AC909CE" w14:textId="35A2CFCF" w:rsidR="00AB7AD9" w:rsidRPr="006358C4" w:rsidRDefault="00204B82" w:rsidP="00204B82">
            <w:r w:rsidRPr="006358C4">
              <w:t>Age-Standardized Incidence Rate per 100,000</w:t>
            </w:r>
          </w:p>
        </w:tc>
        <w:tc>
          <w:tcPr>
            <w:tcW w:w="4315" w:type="dxa"/>
          </w:tcPr>
          <w:p w14:paraId="432CC7F2" w14:textId="77777777" w:rsidR="00204B82" w:rsidRPr="006358C4" w:rsidRDefault="00204B82" w:rsidP="00204B82">
            <w:r w:rsidRPr="006358C4">
              <w:lastRenderedPageBreak/>
              <w:t>Tumeurs des méninges</w:t>
            </w:r>
          </w:p>
          <w:p w14:paraId="27FF6575" w14:textId="77777777" w:rsidR="00204B82" w:rsidRPr="006358C4" w:rsidRDefault="00204B82" w:rsidP="00204B82">
            <w:r w:rsidRPr="006358C4">
              <w:t>Astrocytomes diffus et oligodendrogliomes</w:t>
            </w:r>
          </w:p>
          <w:p w14:paraId="0BE40B7B" w14:textId="77777777" w:rsidR="00204B82" w:rsidRPr="006358C4" w:rsidRDefault="00204B82" w:rsidP="00204B82">
            <w:r w:rsidRPr="006358C4">
              <w:t>Tumeurs non classifiées</w:t>
            </w:r>
          </w:p>
          <w:p w14:paraId="46991638" w14:textId="77777777" w:rsidR="00204B82" w:rsidRPr="006358C4" w:rsidRDefault="00204B82" w:rsidP="00204B82"/>
          <w:p w14:paraId="79F64672" w14:textId="77777777" w:rsidR="00204B82" w:rsidRPr="006358C4" w:rsidRDefault="00204B82" w:rsidP="00204B82">
            <w:r w:rsidRPr="006358C4">
              <w:t>Tumeurs de la région sellaire</w:t>
            </w:r>
          </w:p>
          <w:p w14:paraId="77F97706" w14:textId="77777777" w:rsidR="00204B82" w:rsidRPr="006358C4" w:rsidRDefault="00204B82" w:rsidP="00204B82"/>
          <w:p w14:paraId="38582BDF" w14:textId="77777777" w:rsidR="00204B82" w:rsidRPr="006358C4" w:rsidRDefault="00204B82" w:rsidP="00204B82">
            <w:r w:rsidRPr="006358C4">
              <w:t>Tumeur des nerfs crâniens et paraspinaux</w:t>
            </w:r>
          </w:p>
          <w:p w14:paraId="2997EC3F" w14:textId="77777777" w:rsidR="00204B82" w:rsidRPr="006358C4" w:rsidRDefault="00204B82" w:rsidP="00204B82"/>
          <w:p w14:paraId="444EE562" w14:textId="77777777" w:rsidR="00204B82" w:rsidRPr="006358C4" w:rsidRDefault="00204B82" w:rsidP="00204B82">
            <w:r w:rsidRPr="006358C4">
              <w:t>Lymphomes et néoplasmes hématopoïétiques</w:t>
            </w:r>
          </w:p>
          <w:p w14:paraId="21C2B8CB" w14:textId="77777777" w:rsidR="00204B82" w:rsidRPr="006358C4" w:rsidRDefault="00204B82" w:rsidP="00204B82">
            <w:r w:rsidRPr="006358C4">
              <w:t>Autres gliomes</w:t>
            </w:r>
          </w:p>
          <w:p w14:paraId="46381591" w14:textId="77777777" w:rsidR="00204B82" w:rsidRPr="006358C4" w:rsidRDefault="00204B82" w:rsidP="00204B82"/>
          <w:p w14:paraId="70A04300" w14:textId="77777777" w:rsidR="00204B82" w:rsidRPr="006358C4" w:rsidRDefault="00204B82" w:rsidP="00204B82">
            <w:r w:rsidRPr="006358C4">
              <w:t>Tumeurs épendymaires</w:t>
            </w:r>
          </w:p>
          <w:p w14:paraId="4F374359" w14:textId="77777777" w:rsidR="00204B82" w:rsidRPr="006358C4" w:rsidRDefault="00204B82" w:rsidP="00204B82"/>
          <w:p w14:paraId="161F79FD" w14:textId="77777777" w:rsidR="00204B82" w:rsidRPr="006358C4" w:rsidRDefault="00204B82" w:rsidP="00204B82">
            <w:r w:rsidRPr="006358C4">
              <w:t>Tumeurs non classifiées par le CBTRUS</w:t>
            </w:r>
          </w:p>
          <w:p w14:paraId="50978B6B" w14:textId="77777777" w:rsidR="00204B82" w:rsidRPr="006358C4" w:rsidRDefault="00204B82" w:rsidP="00204B82">
            <w:r w:rsidRPr="006358C4">
              <w:t>Tumeurs neuronales et glioneuronales</w:t>
            </w:r>
          </w:p>
          <w:p w14:paraId="60CC5DAA" w14:textId="77777777" w:rsidR="00204B82" w:rsidRPr="006358C4" w:rsidRDefault="00204B82" w:rsidP="00204B82"/>
          <w:p w14:paraId="1B321BC6" w14:textId="77777777" w:rsidR="00204B82" w:rsidRPr="006358C4" w:rsidRDefault="00204B82" w:rsidP="00204B82">
            <w:r w:rsidRPr="006358C4">
              <w:t>Autres types d’astrocytomes</w:t>
            </w:r>
          </w:p>
          <w:p w14:paraId="6C604CAD" w14:textId="77777777" w:rsidR="00204B82" w:rsidRPr="006358C4" w:rsidRDefault="00204B82" w:rsidP="00204B82"/>
          <w:p w14:paraId="456A6935" w14:textId="77777777" w:rsidR="00204B82" w:rsidRPr="006358C4" w:rsidRDefault="00204B82" w:rsidP="00204B82">
            <w:r w:rsidRPr="006358C4">
              <w:t>Tumeurs de la région pinéale</w:t>
            </w:r>
          </w:p>
          <w:p w14:paraId="1E52E083" w14:textId="77777777" w:rsidR="00204B82" w:rsidRPr="006358C4" w:rsidRDefault="00204B82" w:rsidP="00204B82"/>
          <w:p w14:paraId="6C7BB54A" w14:textId="77777777" w:rsidR="00204B82" w:rsidRPr="006358C4" w:rsidRDefault="00204B82" w:rsidP="00204B82">
            <w:r w:rsidRPr="006358C4">
              <w:t>Tumeurs du plexus choroïde</w:t>
            </w:r>
          </w:p>
          <w:p w14:paraId="60E6BE75" w14:textId="77777777" w:rsidR="00204B82" w:rsidRPr="006358C4" w:rsidRDefault="00204B82" w:rsidP="00204B82"/>
          <w:p w14:paraId="0F2581F9" w14:textId="77777777" w:rsidR="00204B82" w:rsidRPr="006358C4" w:rsidRDefault="00204B82" w:rsidP="00204B82">
            <w:r w:rsidRPr="006358C4">
              <w:t>Tumeurs embryonnaires</w:t>
            </w:r>
          </w:p>
          <w:p w14:paraId="2CF7DD6A" w14:textId="77777777" w:rsidR="00204B82" w:rsidRPr="006358C4" w:rsidRDefault="00204B82" w:rsidP="00204B82">
            <w:r w:rsidRPr="006358C4">
              <w:t>Tumeurs des cellules germinales</w:t>
            </w:r>
          </w:p>
          <w:p w14:paraId="3BF5E893" w14:textId="77777777" w:rsidR="00204B82" w:rsidRPr="006358C4" w:rsidRDefault="00204B82" w:rsidP="00204B82"/>
          <w:p w14:paraId="63E82AAA" w14:textId="77777777" w:rsidR="00204B82" w:rsidRPr="006358C4" w:rsidRDefault="00204B82" w:rsidP="00204B82">
            <w:r w:rsidRPr="006358C4">
              <w:t>Personnes âgées (65 ans et plus)</w:t>
            </w:r>
          </w:p>
          <w:p w14:paraId="5CB99EBD" w14:textId="77777777" w:rsidR="00204B82" w:rsidRPr="006358C4" w:rsidRDefault="00204B82" w:rsidP="00204B82">
            <w:r w:rsidRPr="006358C4">
              <w:lastRenderedPageBreak/>
              <w:t>Adultes (40 à 64 ans)</w:t>
            </w:r>
          </w:p>
          <w:p w14:paraId="580B907A" w14:textId="77777777" w:rsidR="00204B82" w:rsidRPr="006358C4" w:rsidRDefault="00204B82" w:rsidP="00204B82">
            <w:r w:rsidRPr="006358C4">
              <w:t>Adolescents et jeunes adultes (15 à 39 ans)</w:t>
            </w:r>
          </w:p>
          <w:p w14:paraId="4EB26DAA" w14:textId="77777777" w:rsidR="00204B82" w:rsidRPr="006358C4" w:rsidRDefault="00204B82" w:rsidP="00204B82">
            <w:r w:rsidRPr="006358C4">
              <w:t>Enfants (0 à 14 ans)</w:t>
            </w:r>
          </w:p>
          <w:p w14:paraId="2E25E854" w14:textId="77777777" w:rsidR="00204B82" w:rsidRPr="006358C4" w:rsidRDefault="00204B82" w:rsidP="00204B82"/>
          <w:p w14:paraId="6D8A0876" w14:textId="7F4EA29F" w:rsidR="00AB7AD9" w:rsidRPr="006358C4" w:rsidRDefault="00204B82" w:rsidP="00204B82">
            <w:r w:rsidRPr="006358C4">
              <w:t>Taux d’incidence normalisé selon l’âge pour 100 000</w:t>
            </w:r>
          </w:p>
        </w:tc>
      </w:tr>
      <w:tr w:rsidR="00AB7AD9" w:rsidRPr="006358C4" w14:paraId="6E32FCDA" w14:textId="77777777" w:rsidTr="00693D69">
        <w:tc>
          <w:tcPr>
            <w:tcW w:w="4315" w:type="dxa"/>
          </w:tcPr>
          <w:p w14:paraId="6424031C" w14:textId="77777777" w:rsidR="00AB7AD9" w:rsidRPr="006358C4" w:rsidRDefault="00AB7AD9" w:rsidP="00693D69"/>
        </w:tc>
        <w:tc>
          <w:tcPr>
            <w:tcW w:w="4315" w:type="dxa"/>
          </w:tcPr>
          <w:p w14:paraId="549834EB" w14:textId="77777777" w:rsidR="00AB7AD9" w:rsidRPr="006358C4" w:rsidRDefault="00AB7AD9" w:rsidP="00693D69"/>
        </w:tc>
      </w:tr>
    </w:tbl>
    <w:p w14:paraId="60FDBB2D" w14:textId="77777777" w:rsidR="00AB7AD9" w:rsidRPr="006358C4" w:rsidRDefault="00AB7AD9"/>
    <w:p w14:paraId="5AB55AD7" w14:textId="15710EC4" w:rsidR="00AB7AD9" w:rsidRPr="006358C4" w:rsidRDefault="00AB7AD9">
      <w:r w:rsidRPr="006358C4">
        <w:rPr>
          <w:noProof/>
        </w:rPr>
        <w:drawing>
          <wp:inline distT="0" distB="0" distL="0" distR="0" wp14:anchorId="2D5037E4" wp14:editId="797CF2A0">
            <wp:extent cx="5096586" cy="4896533"/>
            <wp:effectExtent l="0" t="0" r="8890" b="0"/>
            <wp:docPr id="133786057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86057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96586" cy="4896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AB7AD9" w:rsidRPr="006358C4" w14:paraId="40A82A56" w14:textId="77777777" w:rsidTr="00693D69">
        <w:tc>
          <w:tcPr>
            <w:tcW w:w="4315" w:type="dxa"/>
          </w:tcPr>
          <w:p w14:paraId="351B1D19" w14:textId="77777777" w:rsidR="00AB7AD9" w:rsidRPr="006358C4" w:rsidRDefault="00AB7AD9" w:rsidP="00693D69">
            <w:pPr>
              <w:rPr>
                <w:b/>
                <w:bCs/>
                <w:i/>
                <w:iCs/>
                <w:color w:val="196B24" w:themeColor="accent3"/>
              </w:rPr>
            </w:pPr>
            <w:r w:rsidRPr="006358C4">
              <w:rPr>
                <w:b/>
                <w:bCs/>
                <w:i/>
                <w:iCs/>
                <w:color w:val="196B24" w:themeColor="accent3"/>
              </w:rPr>
              <w:t>EN</w:t>
            </w:r>
          </w:p>
        </w:tc>
        <w:tc>
          <w:tcPr>
            <w:tcW w:w="4315" w:type="dxa"/>
          </w:tcPr>
          <w:p w14:paraId="6C38231E" w14:textId="77777777" w:rsidR="00AB7AD9" w:rsidRPr="006358C4" w:rsidRDefault="00AB7AD9" w:rsidP="00693D69">
            <w:pPr>
              <w:rPr>
                <w:b/>
                <w:bCs/>
                <w:i/>
                <w:iCs/>
                <w:color w:val="196B24" w:themeColor="accent3"/>
              </w:rPr>
            </w:pPr>
            <w:r w:rsidRPr="006358C4">
              <w:rPr>
                <w:b/>
                <w:bCs/>
                <w:i/>
                <w:iCs/>
                <w:color w:val="196B24" w:themeColor="accent3"/>
              </w:rPr>
              <w:t>FR</w:t>
            </w:r>
          </w:p>
        </w:tc>
      </w:tr>
      <w:tr w:rsidR="00AB7AD9" w:rsidRPr="006358C4" w14:paraId="29E83E0E" w14:textId="77777777" w:rsidTr="00693D69">
        <w:tc>
          <w:tcPr>
            <w:tcW w:w="4315" w:type="dxa"/>
          </w:tcPr>
          <w:p w14:paraId="20A2CDE2" w14:textId="77777777" w:rsidR="0078595A" w:rsidRPr="006358C4" w:rsidRDefault="0078595A" w:rsidP="0078595A">
            <w:r w:rsidRPr="006358C4">
              <w:t>Age-Standardized Incidence Rate per 100,000</w:t>
            </w:r>
          </w:p>
          <w:p w14:paraId="0E6D0993" w14:textId="7F7F718E" w:rsidR="00AB7AD9" w:rsidRPr="006358C4" w:rsidRDefault="00AB7AD9" w:rsidP="0078595A"/>
        </w:tc>
        <w:tc>
          <w:tcPr>
            <w:tcW w:w="4315" w:type="dxa"/>
          </w:tcPr>
          <w:p w14:paraId="508A1809" w14:textId="77777777" w:rsidR="0078595A" w:rsidRPr="006358C4" w:rsidRDefault="0078595A" w:rsidP="0078595A">
            <w:r w:rsidRPr="006358C4">
              <w:t>Taux d’incidence normalisé selon l’âge pour 100 000</w:t>
            </w:r>
          </w:p>
          <w:p w14:paraId="08150833" w14:textId="77777777" w:rsidR="00AB7AD9" w:rsidRPr="006358C4" w:rsidRDefault="00AB7AD9" w:rsidP="00693D69"/>
        </w:tc>
      </w:tr>
      <w:tr w:rsidR="00AB7AD9" w:rsidRPr="006358C4" w14:paraId="10CA1E5A" w14:textId="77777777" w:rsidTr="00693D69">
        <w:tc>
          <w:tcPr>
            <w:tcW w:w="4315" w:type="dxa"/>
          </w:tcPr>
          <w:p w14:paraId="4DA17B66" w14:textId="77777777" w:rsidR="00AB7AD9" w:rsidRPr="006358C4" w:rsidRDefault="00AB7AD9" w:rsidP="00693D69"/>
        </w:tc>
        <w:tc>
          <w:tcPr>
            <w:tcW w:w="4315" w:type="dxa"/>
          </w:tcPr>
          <w:p w14:paraId="4707C980" w14:textId="77777777" w:rsidR="00AB7AD9" w:rsidRPr="006358C4" w:rsidRDefault="00AB7AD9" w:rsidP="00693D69"/>
        </w:tc>
      </w:tr>
    </w:tbl>
    <w:p w14:paraId="25739029" w14:textId="77777777" w:rsidR="00AB7AD9" w:rsidRPr="006358C4" w:rsidRDefault="00AB7AD9"/>
    <w:p w14:paraId="6BCC7418" w14:textId="4DD802DC" w:rsidR="00AB7AD9" w:rsidRPr="006358C4" w:rsidRDefault="00AB7AD9">
      <w:r w:rsidRPr="006358C4">
        <w:rPr>
          <w:noProof/>
        </w:rPr>
        <w:lastRenderedPageBreak/>
        <w:drawing>
          <wp:inline distT="0" distB="0" distL="0" distR="0" wp14:anchorId="72F299FF" wp14:editId="600AB0F0">
            <wp:extent cx="4258269" cy="3486637"/>
            <wp:effectExtent l="0" t="0" r="0" b="0"/>
            <wp:docPr id="52653088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53088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58269" cy="348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AB7AD9" w:rsidRPr="006358C4" w14:paraId="03EB9455" w14:textId="77777777" w:rsidTr="00693D69">
        <w:tc>
          <w:tcPr>
            <w:tcW w:w="4315" w:type="dxa"/>
          </w:tcPr>
          <w:p w14:paraId="34FB16EC" w14:textId="77777777" w:rsidR="00AB7AD9" w:rsidRPr="006358C4" w:rsidRDefault="00AB7AD9" w:rsidP="00693D69">
            <w:pPr>
              <w:rPr>
                <w:b/>
                <w:bCs/>
                <w:i/>
                <w:iCs/>
                <w:color w:val="196B24" w:themeColor="accent3"/>
              </w:rPr>
            </w:pPr>
            <w:r w:rsidRPr="006358C4">
              <w:rPr>
                <w:b/>
                <w:bCs/>
                <w:i/>
                <w:iCs/>
                <w:color w:val="196B24" w:themeColor="accent3"/>
              </w:rPr>
              <w:t>EN</w:t>
            </w:r>
          </w:p>
        </w:tc>
        <w:tc>
          <w:tcPr>
            <w:tcW w:w="4315" w:type="dxa"/>
          </w:tcPr>
          <w:p w14:paraId="1FAB265E" w14:textId="77777777" w:rsidR="00AB7AD9" w:rsidRPr="006358C4" w:rsidRDefault="00AB7AD9" w:rsidP="00693D69">
            <w:pPr>
              <w:rPr>
                <w:b/>
                <w:bCs/>
                <w:i/>
                <w:iCs/>
                <w:color w:val="196B24" w:themeColor="accent3"/>
              </w:rPr>
            </w:pPr>
            <w:r w:rsidRPr="006358C4">
              <w:rPr>
                <w:b/>
                <w:bCs/>
                <w:i/>
                <w:iCs/>
                <w:color w:val="196B24" w:themeColor="accent3"/>
              </w:rPr>
              <w:t>FR</w:t>
            </w:r>
          </w:p>
        </w:tc>
      </w:tr>
      <w:tr w:rsidR="00AB7AD9" w:rsidRPr="006358C4" w14:paraId="5FFE68E0" w14:textId="77777777" w:rsidTr="00693D69">
        <w:tc>
          <w:tcPr>
            <w:tcW w:w="4315" w:type="dxa"/>
          </w:tcPr>
          <w:p w14:paraId="7FA62C7C" w14:textId="0A3E39D8" w:rsidR="00AB7AD9" w:rsidRPr="006358C4" w:rsidRDefault="0013703B" w:rsidP="00693D69">
            <w:r w:rsidRPr="006358C4">
              <w:t>Age-Standardized Incidence Rate per 100,000</w:t>
            </w:r>
          </w:p>
        </w:tc>
        <w:tc>
          <w:tcPr>
            <w:tcW w:w="4315" w:type="dxa"/>
          </w:tcPr>
          <w:p w14:paraId="25058650" w14:textId="3978BA69" w:rsidR="00AB7AD9" w:rsidRPr="006358C4" w:rsidRDefault="0013703B" w:rsidP="00693D69">
            <w:r w:rsidRPr="006358C4">
              <w:t>Taux d’incidence normalisé selon l’âge pour 100 000</w:t>
            </w:r>
          </w:p>
        </w:tc>
      </w:tr>
      <w:tr w:rsidR="00AB7AD9" w:rsidRPr="006358C4" w14:paraId="1AE22048" w14:textId="77777777" w:rsidTr="00693D69">
        <w:tc>
          <w:tcPr>
            <w:tcW w:w="4315" w:type="dxa"/>
          </w:tcPr>
          <w:p w14:paraId="3E0A53F5" w14:textId="77777777" w:rsidR="00AB7AD9" w:rsidRPr="006358C4" w:rsidRDefault="00AB7AD9" w:rsidP="00693D69"/>
        </w:tc>
        <w:tc>
          <w:tcPr>
            <w:tcW w:w="4315" w:type="dxa"/>
          </w:tcPr>
          <w:p w14:paraId="2D43BE23" w14:textId="77777777" w:rsidR="00AB7AD9" w:rsidRPr="006358C4" w:rsidRDefault="00AB7AD9" w:rsidP="00693D69"/>
        </w:tc>
      </w:tr>
    </w:tbl>
    <w:p w14:paraId="5A76D4EF" w14:textId="77777777" w:rsidR="00AB7AD9" w:rsidRPr="006358C4" w:rsidRDefault="00AB7AD9"/>
    <w:p w14:paraId="23FA34C2" w14:textId="0FC2ABA5" w:rsidR="00AB7AD9" w:rsidRPr="006358C4" w:rsidRDefault="00AB7AD9">
      <w:r w:rsidRPr="006358C4">
        <w:rPr>
          <w:noProof/>
        </w:rPr>
        <w:lastRenderedPageBreak/>
        <w:drawing>
          <wp:inline distT="0" distB="0" distL="0" distR="0" wp14:anchorId="3A3FA212" wp14:editId="3639712B">
            <wp:extent cx="4867954" cy="4229690"/>
            <wp:effectExtent l="0" t="0" r="8890" b="0"/>
            <wp:docPr id="65644046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4046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67954" cy="422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2E3DA" w14:textId="77777777" w:rsidR="00AB7AD9" w:rsidRPr="006358C4" w:rsidRDefault="00AB7AD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AB7AD9" w:rsidRPr="006358C4" w14:paraId="19530A4A" w14:textId="77777777" w:rsidTr="00693D69">
        <w:tc>
          <w:tcPr>
            <w:tcW w:w="4315" w:type="dxa"/>
          </w:tcPr>
          <w:p w14:paraId="22D68951" w14:textId="77777777" w:rsidR="00AB7AD9" w:rsidRPr="006358C4" w:rsidRDefault="00AB7AD9" w:rsidP="00693D69">
            <w:pPr>
              <w:rPr>
                <w:b/>
                <w:bCs/>
                <w:i/>
                <w:iCs/>
                <w:color w:val="196B24" w:themeColor="accent3"/>
              </w:rPr>
            </w:pPr>
            <w:r w:rsidRPr="006358C4">
              <w:rPr>
                <w:b/>
                <w:bCs/>
                <w:i/>
                <w:iCs/>
                <w:color w:val="196B24" w:themeColor="accent3"/>
              </w:rPr>
              <w:t>EN</w:t>
            </w:r>
          </w:p>
        </w:tc>
        <w:tc>
          <w:tcPr>
            <w:tcW w:w="4315" w:type="dxa"/>
          </w:tcPr>
          <w:p w14:paraId="1B5EA7AB" w14:textId="77777777" w:rsidR="00AB7AD9" w:rsidRPr="006358C4" w:rsidRDefault="00AB7AD9" w:rsidP="00693D69">
            <w:pPr>
              <w:rPr>
                <w:b/>
                <w:bCs/>
                <w:i/>
                <w:iCs/>
                <w:color w:val="196B24" w:themeColor="accent3"/>
              </w:rPr>
            </w:pPr>
            <w:r w:rsidRPr="006358C4">
              <w:rPr>
                <w:b/>
                <w:bCs/>
                <w:i/>
                <w:iCs/>
                <w:color w:val="196B24" w:themeColor="accent3"/>
              </w:rPr>
              <w:t>FR</w:t>
            </w:r>
          </w:p>
        </w:tc>
      </w:tr>
      <w:tr w:rsidR="00AB7AD9" w:rsidRPr="006358C4" w14:paraId="324F9C39" w14:textId="77777777" w:rsidTr="00693D69">
        <w:tc>
          <w:tcPr>
            <w:tcW w:w="4315" w:type="dxa"/>
          </w:tcPr>
          <w:p w14:paraId="21BE7115" w14:textId="5D7DBAAB" w:rsidR="00AB7AD9" w:rsidRPr="006358C4" w:rsidRDefault="00902B90" w:rsidP="00693D69">
            <w:r w:rsidRPr="006358C4">
              <w:t>Age-Standardized Incidence Rate per 100,000</w:t>
            </w:r>
          </w:p>
        </w:tc>
        <w:tc>
          <w:tcPr>
            <w:tcW w:w="4315" w:type="dxa"/>
          </w:tcPr>
          <w:p w14:paraId="2204EEF3" w14:textId="0827DA7B" w:rsidR="00AB7AD9" w:rsidRPr="006358C4" w:rsidRDefault="00902B90" w:rsidP="00693D69">
            <w:r w:rsidRPr="006358C4">
              <w:t>Taux d’incidence normalisé selon l’âge pour 100 000</w:t>
            </w:r>
          </w:p>
        </w:tc>
      </w:tr>
      <w:tr w:rsidR="00AB7AD9" w:rsidRPr="006358C4" w14:paraId="45EC4D48" w14:textId="77777777" w:rsidTr="00693D69">
        <w:tc>
          <w:tcPr>
            <w:tcW w:w="4315" w:type="dxa"/>
          </w:tcPr>
          <w:p w14:paraId="3328F62C" w14:textId="77777777" w:rsidR="00AB7AD9" w:rsidRPr="006358C4" w:rsidRDefault="00AB7AD9" w:rsidP="00693D69"/>
        </w:tc>
        <w:tc>
          <w:tcPr>
            <w:tcW w:w="4315" w:type="dxa"/>
          </w:tcPr>
          <w:p w14:paraId="4578CA0E" w14:textId="77777777" w:rsidR="00AB7AD9" w:rsidRPr="006358C4" w:rsidRDefault="00AB7AD9" w:rsidP="00693D69"/>
        </w:tc>
      </w:tr>
    </w:tbl>
    <w:p w14:paraId="0E6DBC1E" w14:textId="77777777" w:rsidR="00AB7AD9" w:rsidRPr="00902B90" w:rsidRDefault="00AB7AD9"/>
    <w:sectPr w:rsidR="00AB7AD9" w:rsidRPr="00902B9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93D"/>
    <w:rsid w:val="000E693D"/>
    <w:rsid w:val="001035E1"/>
    <w:rsid w:val="0013703B"/>
    <w:rsid w:val="0015685A"/>
    <w:rsid w:val="00204B82"/>
    <w:rsid w:val="006358C4"/>
    <w:rsid w:val="006A5BC0"/>
    <w:rsid w:val="006D2FC1"/>
    <w:rsid w:val="0078595A"/>
    <w:rsid w:val="0080533C"/>
    <w:rsid w:val="00881870"/>
    <w:rsid w:val="00902B90"/>
    <w:rsid w:val="00971D57"/>
    <w:rsid w:val="009838FF"/>
    <w:rsid w:val="00AB7AD9"/>
    <w:rsid w:val="00B9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C9CA9"/>
  <w15:chartTrackingRefBased/>
  <w15:docId w15:val="{C09E35F7-1255-49BB-997E-9A48DEC4E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E69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E6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E69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E6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E69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E6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E6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E6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E6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E69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E69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E6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E693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E693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E693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E693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E693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E693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E69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E6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E6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E6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E6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E693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E693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E693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E6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E693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E693D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AB7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871</Words>
  <Characters>4796</Characters>
  <Application>Microsoft Office Word</Application>
  <DocSecurity>0</DocSecurity>
  <Lines>39</Lines>
  <Paragraphs>11</Paragraphs>
  <ScaleCrop>false</ScaleCrop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Saaida Amassin</dc:creator>
  <cp:keywords/>
  <dc:description/>
  <cp:lastModifiedBy>Lucie Hamel</cp:lastModifiedBy>
  <cp:revision>9</cp:revision>
  <dcterms:created xsi:type="dcterms:W3CDTF">2026-07-02T15:55:00Z</dcterms:created>
  <dcterms:modified xsi:type="dcterms:W3CDTF">2026-07-23T13:36:00Z</dcterms:modified>
</cp:coreProperties>
</file>